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162" w:rsidRPr="00FE09BD" w:rsidRDefault="00983E4A" w:rsidP="00FE09B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09BD">
        <w:rPr>
          <w:rFonts w:ascii="Times New Roman" w:hAnsi="Times New Roman" w:cs="Times New Roman"/>
          <w:b/>
          <w:sz w:val="20"/>
          <w:szCs w:val="20"/>
        </w:rPr>
        <w:t xml:space="preserve">Разработка </w:t>
      </w:r>
      <w:r w:rsidR="00510162" w:rsidRPr="00FE09B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E09BD">
        <w:rPr>
          <w:rFonts w:ascii="Times New Roman" w:hAnsi="Times New Roman" w:cs="Times New Roman"/>
          <w:b/>
          <w:sz w:val="20"/>
          <w:szCs w:val="20"/>
        </w:rPr>
        <w:t>технологической  карты уроков в 7 классе с учётом требований ФГОС.</w:t>
      </w:r>
    </w:p>
    <w:p w:rsidR="00983E4A" w:rsidRPr="00FE09BD" w:rsidRDefault="00983E4A" w:rsidP="00983E4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09BD">
        <w:rPr>
          <w:rFonts w:ascii="Times New Roman" w:hAnsi="Times New Roman" w:cs="Times New Roman"/>
          <w:b/>
          <w:sz w:val="20"/>
          <w:szCs w:val="20"/>
        </w:rPr>
        <w:t>Раздел: Изображение фигуры человека и образ человека.</w:t>
      </w:r>
    </w:p>
    <w:p w:rsidR="00983E4A" w:rsidRPr="00FE09BD" w:rsidRDefault="00983E4A" w:rsidP="00983E4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0162" w:rsidRPr="00FE09BD" w:rsidRDefault="00510162" w:rsidP="00FE09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 </w:t>
      </w:r>
      <w:r w:rsidR="00983E4A" w:rsidRPr="00FE09BD">
        <w:rPr>
          <w:rFonts w:ascii="Times New Roman" w:hAnsi="Times New Roman" w:cs="Times New Roman"/>
          <w:sz w:val="20"/>
          <w:szCs w:val="20"/>
        </w:rPr>
        <w:t xml:space="preserve">        </w:t>
      </w:r>
      <w:r w:rsidRPr="00FE09BD">
        <w:rPr>
          <w:rFonts w:ascii="Times New Roman" w:hAnsi="Times New Roman" w:cs="Times New Roman"/>
          <w:sz w:val="20"/>
          <w:szCs w:val="20"/>
        </w:rPr>
        <w:t xml:space="preserve">Основная задача, которая стоит перед  учителем — это увлечение искусством. Творческое развитие ученика опирается на развитие его наблюдательности и фантазии, на задачу самостоятельного построения художественного образа как выражения своего отношения к реальности. </w:t>
      </w:r>
    </w:p>
    <w:p w:rsidR="00983E4A" w:rsidRPr="00FE09BD" w:rsidRDefault="00983E4A" w:rsidP="00FE09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        Программа «Изобразительное искусство в жизни человека» для 7 класса входит в систему учебников «Школа России» как целостный интегрированный курс, включающий основные виды искусства. Продолжение учебного материала 6 класса, посвящено основам изобразительного искусства. Развитие жанров тематической картины в истории искусства: роль искусства в понимании людьми образа своего прошлого, в образном и ценностном понимании окружающего мира. Место искусства  в  развитии самосознания народа и образных его представлений о жизни народов мира. Изменение языка изображения как выражение изменений ценностного понимания и видения мира. Знакомство с проблемами художественной жизни </w:t>
      </w:r>
      <w:r w:rsidRPr="00FE09BD">
        <w:rPr>
          <w:rFonts w:ascii="Times New Roman" w:hAnsi="Times New Roman" w:cs="Times New Roman"/>
          <w:sz w:val="20"/>
          <w:szCs w:val="20"/>
          <w:lang w:val="en-US"/>
        </w:rPr>
        <w:t>XX</w:t>
      </w:r>
      <w:r w:rsidRPr="00FE09BD">
        <w:rPr>
          <w:rFonts w:ascii="Times New Roman" w:hAnsi="Times New Roman" w:cs="Times New Roman"/>
          <w:sz w:val="20"/>
          <w:szCs w:val="20"/>
        </w:rPr>
        <w:t xml:space="preserve"> века, с множественностью одновременных и очень разных процессов в искусстве. Практическая, творческая художественная деятельность учащихся. Выявление личностных </w:t>
      </w:r>
      <w:proofErr w:type="spellStart"/>
      <w:r w:rsidRPr="00FE09BD">
        <w:rPr>
          <w:rFonts w:ascii="Times New Roman" w:hAnsi="Times New Roman" w:cs="Times New Roman"/>
          <w:sz w:val="20"/>
          <w:szCs w:val="20"/>
        </w:rPr>
        <w:t>ценностно</w:t>
      </w:r>
      <w:proofErr w:type="spellEnd"/>
      <w:r w:rsidRPr="00FE09BD">
        <w:rPr>
          <w:rFonts w:ascii="Times New Roman" w:hAnsi="Times New Roman" w:cs="Times New Roman"/>
          <w:sz w:val="20"/>
          <w:szCs w:val="20"/>
        </w:rPr>
        <w:t xml:space="preserve"> - смысловых ориентаций, эффективное решение познавательных</w:t>
      </w:r>
      <w:proofErr w:type="gramStart"/>
      <w:r w:rsidRPr="00FE09B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FE09BD">
        <w:rPr>
          <w:rFonts w:ascii="Times New Roman" w:hAnsi="Times New Roman" w:cs="Times New Roman"/>
          <w:sz w:val="20"/>
          <w:szCs w:val="20"/>
        </w:rPr>
        <w:t xml:space="preserve"> регулятивных задач, сотрудничество и навыки самореализации.</w:t>
      </w:r>
    </w:p>
    <w:p w:rsidR="00FE09BD" w:rsidRPr="00FE09BD" w:rsidRDefault="00FE09BD" w:rsidP="00FE09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             Технологические карты по изобразительному искусству в 7 классе составлены с учётом требований Федерального государственного образовательного стандарта основного общего образования и в соответствии с  фундаментальным ядром содержания образования по данному предмету. Задача развития художественно-образного мышления ученика обеспечивается характером обучающего материала, системой творческих заданий и жестким отказом от выполнения заданий по схемам, образцам и заданным стереотипам. Творческое развитие ученика опирается на развитие его наблюдательности и фантазии, на задачу самостоятельного построения художественного образа как выражения своего отношения к реальности.</w:t>
      </w:r>
    </w:p>
    <w:p w:rsidR="00FE09BD" w:rsidRPr="00FE09BD" w:rsidRDefault="00FE09BD" w:rsidP="00FE09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          Сценарии предлагаемых уроков содержат виды и формы деятельности, способствующие развитию познавательной активности, коммуникативных и творческих умений, предлагающие школьникам осуществлять </w:t>
      </w:r>
      <w:proofErr w:type="spellStart"/>
      <w:r w:rsidRPr="00FE09BD">
        <w:rPr>
          <w:rFonts w:ascii="Times New Roman" w:hAnsi="Times New Roman" w:cs="Times New Roman"/>
          <w:sz w:val="20"/>
          <w:szCs w:val="20"/>
        </w:rPr>
        <w:t>регулятивно-оценочные</w:t>
      </w:r>
      <w:proofErr w:type="spellEnd"/>
      <w:r w:rsidRPr="00FE09BD">
        <w:rPr>
          <w:rFonts w:ascii="Times New Roman" w:hAnsi="Times New Roman" w:cs="Times New Roman"/>
          <w:sz w:val="20"/>
          <w:szCs w:val="20"/>
        </w:rPr>
        <w:t xml:space="preserve"> функции, формулировать и находить пути решения учебно-практических задач.</w:t>
      </w:r>
    </w:p>
    <w:p w:rsidR="00FE09BD" w:rsidRPr="00FE09BD" w:rsidRDefault="00FE09BD" w:rsidP="00FE09BD">
      <w:pPr>
        <w:jc w:val="both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 w:rsidRPr="00FE09BD">
        <w:rPr>
          <w:rFonts w:ascii="Times New Roman" w:hAnsi="Times New Roman" w:cs="Times New Roman"/>
          <w:sz w:val="20"/>
          <w:szCs w:val="20"/>
        </w:rPr>
        <w:t xml:space="preserve">Каждый урок начинается с теоретической части, предназначенной для беседы и восприятия произведений данной темы с использованием </w:t>
      </w:r>
      <w:proofErr w:type="spellStart"/>
      <w:r w:rsidRPr="00FE09BD">
        <w:rPr>
          <w:rFonts w:ascii="Times New Roman" w:hAnsi="Times New Roman" w:cs="Times New Roman"/>
          <w:sz w:val="20"/>
          <w:szCs w:val="20"/>
        </w:rPr>
        <w:t>мультимедийных</w:t>
      </w:r>
      <w:proofErr w:type="spellEnd"/>
      <w:r w:rsidRPr="00FE09BD">
        <w:rPr>
          <w:rFonts w:ascii="Times New Roman" w:hAnsi="Times New Roman" w:cs="Times New Roman"/>
          <w:sz w:val="20"/>
          <w:szCs w:val="20"/>
        </w:rPr>
        <w:t xml:space="preserve"> презентаций и музыкального сопровождения (музыкальный фон), что очень увлекает детей и  способствует развитию познавательного интереса к предмету, к новым знаниям и умениям, формирует познавательные и социальные учебные мотивы, устремляет ученика к приобретению новых знаний и умений нацеливает на творческое решение учебных и практических</w:t>
      </w:r>
      <w:proofErr w:type="gramEnd"/>
      <w:r w:rsidRPr="00FE09BD">
        <w:rPr>
          <w:rFonts w:ascii="Times New Roman" w:hAnsi="Times New Roman" w:cs="Times New Roman"/>
          <w:sz w:val="20"/>
          <w:szCs w:val="20"/>
        </w:rPr>
        <w:t xml:space="preserve"> задач: умение искать оригинальное решение; самостоятельное выполнение различных художественно-творческих работ и заканчивается обобщающим материалом. Каждая тема сопровождается вопросами, которые акцентируют основные ее положения и предполагают размышления учащихся. </w:t>
      </w:r>
    </w:p>
    <w:p w:rsidR="00FE09BD" w:rsidRDefault="00FE09BD" w:rsidP="00FE09BD">
      <w:pPr>
        <w:jc w:val="both"/>
        <w:rPr>
          <w:rFonts w:ascii="Times New Roman" w:hAnsi="Times New Roman" w:cs="Times New Roman"/>
          <w:sz w:val="20"/>
          <w:szCs w:val="20"/>
        </w:rPr>
      </w:pPr>
      <w:r w:rsidRPr="00FE09BD">
        <w:rPr>
          <w:rFonts w:ascii="Times New Roman" w:hAnsi="Times New Roman" w:cs="Times New Roman"/>
          <w:sz w:val="20"/>
          <w:szCs w:val="20"/>
        </w:rPr>
        <w:t xml:space="preserve">К каждому уроку спрогнозированы планируемые предметные и </w:t>
      </w:r>
      <w:proofErr w:type="spellStart"/>
      <w:r w:rsidRPr="00FE09BD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FE09BD">
        <w:rPr>
          <w:rFonts w:ascii="Times New Roman" w:hAnsi="Times New Roman" w:cs="Times New Roman"/>
          <w:sz w:val="20"/>
          <w:szCs w:val="20"/>
        </w:rPr>
        <w:t xml:space="preserve"> результаты освоения содержания программы. Включено большое число вариативных тем и творческих заданий, связанных с различными видами художественной деятельности, что позволяет закрепить знание основ языка искусства, навыки художественной деятельности и восприятия искусства. </w:t>
      </w:r>
      <w:proofErr w:type="gramStart"/>
      <w:r w:rsidRPr="00FE09BD">
        <w:rPr>
          <w:rFonts w:ascii="Times New Roman" w:hAnsi="Times New Roman" w:cs="Times New Roman"/>
          <w:sz w:val="20"/>
          <w:szCs w:val="20"/>
        </w:rPr>
        <w:t xml:space="preserve">Тщательно продумано, какими средствами и приемами, на каком этапе будет осуществляться формирование у учащихся универсальных учебных действий: личностных, регулятивных, познавательных, коммуникативных, обеспечивающих умение учиться и закладывающих основу формирования учебной </w:t>
      </w:r>
      <w:proofErr w:type="spellStart"/>
      <w:r w:rsidRPr="00FE09BD">
        <w:rPr>
          <w:rFonts w:ascii="Times New Roman" w:hAnsi="Times New Roman" w:cs="Times New Roman"/>
          <w:sz w:val="20"/>
          <w:szCs w:val="20"/>
        </w:rPr>
        <w:t>де-ятельности</w:t>
      </w:r>
      <w:proofErr w:type="spellEnd"/>
      <w:r w:rsidRPr="00FE09BD">
        <w:rPr>
          <w:rFonts w:ascii="Times New Roman" w:hAnsi="Times New Roman" w:cs="Times New Roman"/>
          <w:sz w:val="20"/>
          <w:szCs w:val="20"/>
        </w:rPr>
        <w:t xml:space="preserve"> школьника – систему учебных и познавательных мотивов, умений принимать, сохранять, реализовывать учебные цели, планировать, контролировать и оценивать учебные действия и результат.</w:t>
      </w:r>
      <w:proofErr w:type="gramEnd"/>
    </w:p>
    <w:p w:rsidR="00FE09BD" w:rsidRDefault="00FE09BD" w:rsidP="00FE09B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E09BD" w:rsidRDefault="00FE09BD" w:rsidP="00FE09B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42844" w:rsidRDefault="00642844" w:rsidP="006428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Раздел: Изображение фигуры человека и образ человека.</w:t>
      </w: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1. </w:t>
      </w:r>
      <w:r>
        <w:rPr>
          <w:rFonts w:ascii="Times New Roman" w:hAnsi="Times New Roman"/>
          <w:b/>
          <w:i/>
          <w:sz w:val="24"/>
          <w:szCs w:val="24"/>
        </w:rPr>
        <w:t>Изображение фигуры человека в истории искусства.</w:t>
      </w:r>
    </w:p>
    <w:tbl>
      <w:tblPr>
        <w:tblW w:w="15172" w:type="dxa"/>
        <w:tblLook w:val="00A0"/>
      </w:tblPr>
      <w:tblGrid>
        <w:gridCol w:w="3369"/>
        <w:gridCol w:w="11803"/>
      </w:tblGrid>
      <w:tr w:rsidR="00642844" w:rsidRPr="00B020C2" w:rsidTr="009A5C92">
        <w:trPr>
          <w:trHeight w:val="5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Цель деятельности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учителя.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представление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изображении человека в графике, живописи, скульптуре. Познакомить с пропорциями и строением фигуры человека. Развивать интерес к изображению человека в истории разных эпох, особенностям образа человека в европейском и русском искусстве, и современном мире.</w:t>
            </w:r>
          </w:p>
        </w:tc>
      </w:tr>
      <w:tr w:rsidR="00642844" w:rsidRPr="00B020C2" w:rsidTr="009A5C92">
        <w:trPr>
          <w:trHeight w:val="37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Урок изучения новых знаний.</w:t>
            </w:r>
          </w:p>
        </w:tc>
      </w:tr>
      <w:tr w:rsidR="00642844" w:rsidRPr="00B020C2" w:rsidTr="009A5C92">
        <w:trPr>
          <w:trHeight w:val="83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классифицировать по характерным особенностям изображения человека в искусстве стран Древнего мира. Сравнивать объекты по заданным критериям. Овладеть первичными навыками изображения фигуры человека. Изображать зарисовки человека с характерными особенностями присущими различным древним культурам. Знакомятся с разнообразием художественных материалов для аппликаций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определять цель (образ человека – выражение особенностей духовной культуры эпохи), проблему в учебной деятельности (нравственные и смысловые ценности человека, через характерные особенности искусства стран Древнего мира)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излагать своё мнение в диалоге.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осознавать свои интересы (что значит понимать искусство и почему этому надо учиться?).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6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Методы и формы обучения.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Объяснительно-иллюстративный, аналитический. Форма работы – фронтальная, индивидуальная и групповая.</w:t>
            </w:r>
          </w:p>
        </w:tc>
      </w:tr>
      <w:tr w:rsidR="00642844" w:rsidRPr="00B020C2" w:rsidTr="009A5C92">
        <w:trPr>
          <w:trHeight w:val="122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 Свободная энциклопедия. -  Электронный ресурс. Режим доступа: http://ru.wikipedia.org/wiki/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  <w:t>http://www.artsait.ru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6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Оборудование.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Полотно обоев, ножницы, клей,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 Бумага.</w:t>
            </w:r>
          </w:p>
        </w:tc>
      </w:tr>
      <w:tr w:rsidR="00642844" w:rsidRPr="00B020C2" w:rsidTr="009A5C92">
        <w:trPr>
          <w:trHeight w:val="51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Наглядн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демонстрационный материал.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ряд: презентация “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>Образ человека в культурах Древнего Востока”.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Фрагменты фризовых изображений, античные изображения фигуры человека в росписи ваз. Рельеф “Зодчий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Хесира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”, скульптура Мирона “Дискобол”. Гравюра Дюрера “Адам и Ева”.</w:t>
            </w:r>
          </w:p>
        </w:tc>
      </w:tr>
      <w:tr w:rsidR="00642844" w:rsidRPr="00B020C2" w:rsidTr="009A5C92">
        <w:trPr>
          <w:trHeight w:val="84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Основные понятия и термины.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Пропорции, канон, модуль.</w:t>
            </w: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Организационная структура (сценарий) урока</w:t>
      </w:r>
    </w:p>
    <w:p w:rsidR="00642844" w:rsidRDefault="00642844" w:rsidP="0064284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90" w:type="dxa"/>
        <w:tblLayout w:type="fixed"/>
        <w:tblLook w:val="00A0"/>
      </w:tblPr>
      <w:tblGrid>
        <w:gridCol w:w="1527"/>
        <w:gridCol w:w="1646"/>
        <w:gridCol w:w="5442"/>
        <w:gridCol w:w="2128"/>
        <w:gridCol w:w="1134"/>
        <w:gridCol w:w="2410"/>
        <w:gridCol w:w="803"/>
      </w:tblGrid>
      <w:tr w:rsidR="00642844" w:rsidRPr="00B020C2" w:rsidTr="009A5C92">
        <w:trPr>
          <w:trHeight w:val="169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Осуществляемая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органи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совзаимо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Формируемые умения  (универсальные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учебные действия)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межу-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точный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642844" w:rsidRPr="00B020C2" w:rsidTr="009A5C92">
        <w:trPr>
          <w:trHeight w:val="23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844" w:rsidRPr="00B020C2" w:rsidTr="009A5C92">
        <w:trPr>
          <w:trHeight w:val="149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place">
              <w:r w:rsidRPr="00B020C2"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lastRenderedPageBreak/>
                <w:t>I</w:t>
              </w:r>
              <w:r w:rsidRPr="00B020C2">
                <w:rPr>
                  <w:rFonts w:ascii="Times New Roman" w:hAnsi="Times New Roman"/>
                  <w:b/>
                  <w:sz w:val="24"/>
                  <w:szCs w:val="24"/>
                </w:rPr>
                <w:t>.</w:t>
              </w:r>
            </w:smartTag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Организационный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учащихся к изучению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нового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Рассказ с элементами беседы.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194F3D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 w:rsidRPr="00194F3D">
              <w:rPr>
                <w:color w:val="000000"/>
                <w:sz w:val="27"/>
                <w:szCs w:val="27"/>
              </w:rPr>
              <w:t>Мы источник веселья - и скорби рудник.</w:t>
            </w:r>
          </w:p>
          <w:p w:rsidR="00642844" w:rsidRPr="00194F3D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 w:rsidRPr="00194F3D">
              <w:rPr>
                <w:color w:val="000000"/>
                <w:sz w:val="27"/>
                <w:szCs w:val="27"/>
              </w:rPr>
              <w:t>Мы вместилище скверны - и чистый родник.</w:t>
            </w:r>
          </w:p>
          <w:p w:rsidR="00642844" w:rsidRPr="00194F3D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 w:rsidRPr="00194F3D">
              <w:rPr>
                <w:color w:val="000000"/>
                <w:sz w:val="27"/>
                <w:szCs w:val="27"/>
              </w:rPr>
              <w:t>Человек, словно в зеркале мир - многолик.</w:t>
            </w:r>
          </w:p>
          <w:p w:rsidR="00642844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 w:rsidRPr="00194F3D">
              <w:rPr>
                <w:color w:val="000000"/>
                <w:sz w:val="27"/>
                <w:szCs w:val="27"/>
              </w:rPr>
              <w:t>Он ничтожен - и он же безмерно велик!</w:t>
            </w:r>
          </w:p>
          <w:p w:rsidR="00642844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(Омар Хайям)</w:t>
            </w:r>
          </w:p>
          <w:p w:rsidR="00642844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Эти несколько строчек  Омара Хайяма  вместили в себя всю сущность человеческого образа в поэтическом отображении.</w:t>
            </w:r>
          </w:p>
          <w:p w:rsidR="00642844" w:rsidRDefault="00390983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П</w:t>
            </w:r>
            <w:r w:rsidR="00642844">
              <w:rPr>
                <w:color w:val="000000"/>
                <w:sz w:val="27"/>
                <w:szCs w:val="27"/>
              </w:rPr>
              <w:t xml:space="preserve">еред вами рельеф </w:t>
            </w:r>
            <w:r w:rsidR="00642844" w:rsidRPr="00BC4B8F">
              <w:rPr>
                <w:color w:val="000000"/>
                <w:sz w:val="27"/>
                <w:szCs w:val="27"/>
              </w:rPr>
              <w:t>“</w:t>
            </w:r>
            <w:r w:rsidR="00642844">
              <w:rPr>
                <w:color w:val="000000"/>
                <w:sz w:val="27"/>
                <w:szCs w:val="27"/>
              </w:rPr>
              <w:t xml:space="preserve">Зодчий </w:t>
            </w:r>
            <w:proofErr w:type="spellStart"/>
            <w:r w:rsidR="00642844">
              <w:rPr>
                <w:color w:val="000000"/>
                <w:sz w:val="27"/>
                <w:szCs w:val="27"/>
              </w:rPr>
              <w:t>Хесира</w:t>
            </w:r>
            <w:proofErr w:type="spellEnd"/>
            <w:r w:rsidR="00642844" w:rsidRPr="00BC4B8F">
              <w:rPr>
                <w:color w:val="000000"/>
                <w:sz w:val="27"/>
                <w:szCs w:val="27"/>
              </w:rPr>
              <w:t>”</w:t>
            </w:r>
            <w:r w:rsidR="00642844">
              <w:rPr>
                <w:color w:val="000000"/>
                <w:sz w:val="27"/>
                <w:szCs w:val="27"/>
              </w:rPr>
              <w:t xml:space="preserve">, и нас  уже привлекает внешний образ могучего созидателя и тут же вспоминаются строчки </w:t>
            </w:r>
            <w:r w:rsidR="00642844" w:rsidRPr="00BC4B8F">
              <w:rPr>
                <w:color w:val="000000"/>
                <w:sz w:val="27"/>
                <w:szCs w:val="27"/>
              </w:rPr>
              <w:t>“</w:t>
            </w:r>
            <w:r w:rsidR="00642844">
              <w:rPr>
                <w:color w:val="000000"/>
                <w:sz w:val="27"/>
                <w:szCs w:val="27"/>
              </w:rPr>
              <w:t>…и он же безмерно велик…</w:t>
            </w:r>
            <w:r w:rsidR="00642844" w:rsidRPr="00BC4B8F">
              <w:rPr>
                <w:color w:val="000000"/>
                <w:sz w:val="27"/>
                <w:szCs w:val="27"/>
              </w:rPr>
              <w:t>”</w:t>
            </w:r>
            <w:r w:rsidR="00642844">
              <w:rPr>
                <w:color w:val="000000"/>
                <w:sz w:val="27"/>
                <w:szCs w:val="27"/>
              </w:rPr>
              <w:t>.</w:t>
            </w:r>
          </w:p>
          <w:p w:rsidR="00642844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Взглянув на скульптуру </w:t>
            </w:r>
            <w:r w:rsidRPr="009E55BF">
              <w:rPr>
                <w:color w:val="000000"/>
                <w:sz w:val="27"/>
                <w:szCs w:val="27"/>
              </w:rPr>
              <w:t>“</w:t>
            </w:r>
            <w:r>
              <w:rPr>
                <w:color w:val="000000"/>
                <w:sz w:val="27"/>
                <w:szCs w:val="27"/>
              </w:rPr>
              <w:t>Дискобол</w:t>
            </w:r>
            <w:r w:rsidRPr="009E55BF">
              <w:rPr>
                <w:color w:val="000000"/>
                <w:sz w:val="27"/>
                <w:szCs w:val="27"/>
              </w:rPr>
              <w:t>”</w:t>
            </w:r>
            <w:r>
              <w:rPr>
                <w:color w:val="000000"/>
                <w:sz w:val="27"/>
                <w:szCs w:val="27"/>
              </w:rPr>
              <w:t xml:space="preserve"> и мы понимаем, что человек </w:t>
            </w:r>
            <w:r w:rsidRPr="009E55BF">
              <w:rPr>
                <w:color w:val="000000"/>
                <w:sz w:val="27"/>
                <w:szCs w:val="27"/>
              </w:rPr>
              <w:t>“</w:t>
            </w:r>
            <w:r>
              <w:rPr>
                <w:color w:val="000000"/>
                <w:sz w:val="27"/>
                <w:szCs w:val="27"/>
              </w:rPr>
              <w:t>многолик</w:t>
            </w:r>
            <w:r w:rsidRPr="009E55BF">
              <w:rPr>
                <w:color w:val="000000"/>
                <w:sz w:val="27"/>
                <w:szCs w:val="27"/>
              </w:rPr>
              <w:t>”</w:t>
            </w:r>
            <w:r>
              <w:rPr>
                <w:color w:val="000000"/>
                <w:sz w:val="27"/>
                <w:szCs w:val="27"/>
              </w:rPr>
              <w:t xml:space="preserve">. </w:t>
            </w:r>
          </w:p>
          <w:p w:rsidR="00642844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Изобразительное искусство представляет нам красоту и совершенство идеального тела человека, но возникает вопрос</w:t>
            </w:r>
            <w:r w:rsidRPr="00AE1B62">
              <w:rPr>
                <w:color w:val="000000"/>
                <w:sz w:val="27"/>
                <w:szCs w:val="27"/>
              </w:rPr>
              <w:t>?</w:t>
            </w:r>
          </w:p>
          <w:p w:rsidR="00642844" w:rsidRPr="005917DA" w:rsidRDefault="00642844" w:rsidP="009A5C9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Возможна ли эта красота без духовной культуры</w:t>
            </w:r>
            <w:r w:rsidRPr="00AE1B62">
              <w:rPr>
                <w:color w:val="000000"/>
                <w:sz w:val="27"/>
                <w:szCs w:val="27"/>
              </w:rPr>
              <w:t>?</w:t>
            </w:r>
            <w:r>
              <w:rPr>
                <w:color w:val="000000"/>
                <w:sz w:val="27"/>
                <w:szCs w:val="27"/>
              </w:rPr>
              <w:t xml:space="preserve"> Я предлагаю вам сегодня узнать, как пытались ответить на этот вопрос </w:t>
            </w:r>
            <w:r>
              <w:rPr>
                <w:color w:val="000000"/>
                <w:sz w:val="27"/>
                <w:szCs w:val="27"/>
              </w:rPr>
              <w:lastRenderedPageBreak/>
              <w:t>художники и скульпторы Древнего Востока.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учителя.  Ставят перед собой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определяют цель, проблему в учебной деятельности.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свои интересы (что значит понимать искусство и почему этому надо учиться?)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7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 – иллюстративный.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Исторически прогрессивное значение искусства Древнего Востока и в особенности Древнего Египта заключено в том, что в нем центральное место занял образ человека. И, хотя этот образ очень часто был связан с прославлением деспота или с преклонением перед мифическими существами и имел целью внушать чувство страха и повиновения, все же в произведениях древневосточного искусства уже нашло выражение представление о значительности и величии человека, отразились существенные черты реальной жизни и народные мифы о вселенной.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642844" w:rsidRPr="00B020C2" w:rsidRDefault="00642844" w:rsidP="009A5C92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Уже тысячелетия люди пытаются найти математические закономерности в пропорциях тела человека. Долгое время отдельные части тела человека служили основой всех измерений, являлись естественными единицами длины. Еще в Древнем Египте за единицу измерения тела принимали длину стопы, в более поздние времена - длину среднего пальца руки. В соответствии с эстетическим каноном греческого скульптора </w:t>
            </w:r>
            <w:proofErr w:type="spellStart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Поликлета</w:t>
            </w:r>
            <w:proofErr w:type="spellEnd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единицей измерения тела служила голова; длина тела должна быть равной восьми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размерам головы.</w:t>
            </w:r>
            <w:r w:rsidRPr="00B020C2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:rsidR="00642844" w:rsidRPr="00B020C2" w:rsidRDefault="00642844" w:rsidP="009A5C92">
            <w:pPr>
              <w:rPr>
                <w:b/>
                <w:bCs/>
                <w:i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Эстетический идеал - высший критерий эстетической оценки, который объективно создается на протяжении времени теми или иными народами. Посмотрим, какими эти идеалы представлялись в древних культурах Египта, Ассирии, Индии и в вазописи Древней </w:t>
            </w:r>
            <w:proofErr w:type="spellStart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греции</w:t>
            </w:r>
            <w:proofErr w:type="spellEnd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020C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Презентация “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020C2">
              <w:rPr>
                <w:rFonts w:ascii="Times New Roman" w:hAnsi="Times New Roman"/>
                <w:b/>
                <w:bCs/>
                <w:sz w:val="24"/>
                <w:szCs w:val="24"/>
              </w:rPr>
              <w:t>Образ человека в культурах Древнего Востока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”. Слайд №2 - 18.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Мы узнали о характерных особенностях изображения человека в искусстве стран Древнего мира.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Перед вами плоское изображение человека с особенностями характерными для разных древних культур. Разложите фигурки в соответствии со странами Древнего мира.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Период расцвета город</w:t>
            </w:r>
            <w:proofErr w:type="gramStart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государства в Древней Греции был периодом расцвета художественных ремёсел различных видов прикладного и декоративного искусства. Ведущее место среди них продолжала сохранять керамика, украшенная высокохудожественной росписью.</w:t>
            </w:r>
            <w:r w:rsidRPr="00B020C2">
              <w:rPr>
                <w:rFonts w:ascii="Tahoma" w:hAnsi="Tahoma" w:cs="Tahoma"/>
                <w:color w:val="575757"/>
                <w:sz w:val="20"/>
                <w:szCs w:val="20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Произведения греческого искусства поражали последующие поколения глубоким реализмом, гармоническим совершенством, утверждением высокого нравственного начала, красоты, силы, достоинства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человека. Не случайно </w:t>
            </w:r>
            <w:proofErr w:type="spellStart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Софокл</w:t>
            </w:r>
            <w:proofErr w:type="spellEnd"/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великий творец трагедий, мог сказать в своей “Антигоне”: “Много в природе дивных сил, но сильней человека нет”.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6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н.э. в искусстве Греции появляется изображение человека на вазах.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Зародившаяся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еще в 7 в. Узорный орнамент был вытеснен четким силуэтным рисунком, характеризующим общий облик фигуры и более или менее выразительно передающим жест и движение.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Презентация “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020C2">
              <w:rPr>
                <w:rFonts w:ascii="Times New Roman" w:hAnsi="Times New Roman"/>
                <w:b/>
                <w:bCs/>
                <w:sz w:val="24"/>
                <w:szCs w:val="24"/>
              </w:rPr>
              <w:t>Образ человека в культурах Древнего Востока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”. Слайд № 19-23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Сопоставляют, сравнивают изображения различных древних культур.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Раскладывают предложенные фигурки, в соответствии с их особенностями по разным странам.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Знакомятся с особенностями изображения человеческой фигуры в Древнегреческой вазописи.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Сравнивают и классифицируют по заданным основаниям (изображения человека различных древних культур).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Творческая практическая деятельность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Аналитический.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Чтобы изобразить идеальную фигуру человека необходимо знать его пропорции. Художники с древних времён пытались вычислить идеальные пропорции. Гравюра Дюрера “Адам и Ева” родилась в результате пропорций фигуры человека по трактату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Витрувия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, в котором голова составляет 1/8  высоты фигуры. Дюрер использовал не один, а три канона пропорций. В зависимости от характера изображаемого – 1/9, 1/8, 1/7.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Художникам требовался не абсолютный канон красоты, а система относительных пропорций, которая позволяла бы сохранять гармоничные отношения частей, увеличивая или уменьшая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композицию. Тогда, наверное, и была создана главная идея искусства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пропорционирования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: не вычислять, а создавать впечатление гармонии.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 настоящее время происходит изменение пропорций человека. Если в начале 20 века средней считалась мера в семь голов, то сейчас принята мера в 8 голов, при маленьком росте она соответствует 7,5. В настоящее время у высоких людей стали встречаться пропорции 1/9 и 1/10.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Мы выбираем канон – 1/8. В соответствии с этим каноном построим фигуру человека, модуль построения – голова.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План изображения: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1.Изображаем вертикальную линию и делим её на 8 равных частей (если трудно разделить на равные части, возьмите полоску бумаги, сверните её пополам и ещё раз пополам).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2. Одну часть заполняем овалом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голова - модуль)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3. Помните – фигура человека симметрична.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4. Ширина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плечь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равна двум высотам головы.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5. Бёдра равны ширине грудной клетки.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0"/>
                <w:szCs w:val="20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6. Длина рук с кистью – три высоты головы.</w:t>
            </w:r>
            <w:r w:rsidRPr="00B020C2">
              <w:rPr>
                <w:rFonts w:ascii="Tahoma" w:hAnsi="Tahoma" w:cs="Tahoma"/>
                <w:color w:val="000000"/>
              </w:rPr>
              <w:t xml:space="preserve"> </w:t>
            </w:r>
            <w:r w:rsidRPr="00B020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Длина руки с кистью равна трем высотам головы. Общая длина вытянутых рук плюс ширина плеч равна: 3+3 + 2=8 голов, т. </w:t>
            </w:r>
            <w:r w:rsidRPr="00B020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е. равна росту человека.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gramStart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Локоть, согнутой руки, в нижнем положении, находится  на уровне пупка, в верхнем — на уровне макушки головы.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8. Высота головы равна длине ступни и длине предплечья.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  <w:r w:rsidRPr="00B020C2">
              <w:rPr>
                <w:rFonts w:ascii="Tahoma" w:hAnsi="Tahoma" w:cs="Tahoma"/>
                <w:color w:val="000000"/>
              </w:rPr>
              <w:t xml:space="preserve">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Длина кисти равна лицевой части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10.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Окружность талии в 2 раза больше окружности шеи.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11. Грудная клетка занимает три  высоты головы.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Длина ног – четыре части головы. 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Полюбуемся на вазы Древней Греции и попробуем изобразить одного из героев (единый масштаб)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Дети изображают фигуру человека в соответствии с планом пропорциональных правил.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Работают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самостоятельно используя дидактический материал.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работают по плану сверяясь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с целью.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84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Заключительный этап – коллективная работа.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Беседа – обмен мнениями.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Ребята, создание фриза характерно для искусства Древнего Востока. Я предлагаю вам прикрепить свои фигурки к ленте и изобразить праздничное шествие.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Расскажите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Что в полученных знаниях вас заинтересовало больше всего.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- Что в создании фигуры человека показалось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самым трудным.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Все ли фигуры людей идеальны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Чтобы изобразить обычного человека, надо ли знать идеальные пропорции человека……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Прикрепляют фигуры к ленте, создавая фриз. Обмениваются мнениями о  проделанной работе.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излагают  своё мнение в диалоге.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Раздел:</w:t>
      </w:r>
      <w:r w:rsidRPr="0085637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Изображение фигуры человека и образ человека.</w:t>
      </w:r>
    </w:p>
    <w:p w:rsidR="00642844" w:rsidRPr="00856370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Урок 2-3. </w:t>
      </w:r>
      <w:r>
        <w:rPr>
          <w:rFonts w:ascii="Times New Roman" w:hAnsi="Times New Roman"/>
          <w:b/>
          <w:i/>
          <w:sz w:val="24"/>
          <w:szCs w:val="24"/>
        </w:rPr>
        <w:t>Пропорции и строение фигуры человека.</w:t>
      </w:r>
    </w:p>
    <w:tbl>
      <w:tblPr>
        <w:tblW w:w="15172" w:type="dxa"/>
        <w:tblLook w:val="00A0"/>
      </w:tblPr>
      <w:tblGrid>
        <w:gridCol w:w="3369"/>
        <w:gridCol w:w="11803"/>
      </w:tblGrid>
      <w:tr w:rsidR="00642844" w:rsidRPr="00B020C2" w:rsidTr="009A5C92">
        <w:trPr>
          <w:trHeight w:val="5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Цель деятельности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учителя.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Формировать представление о конструкции фигуры человека и основных пропорциях. Познакомить с индивидуальной изменчивостью пропорций. Развивать творческую активность.</w:t>
            </w:r>
          </w:p>
        </w:tc>
      </w:tr>
      <w:tr w:rsidR="00642844" w:rsidRPr="00B020C2" w:rsidTr="009A5C92">
        <w:trPr>
          <w:trHeight w:val="37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Урок формирования новых умений.</w:t>
            </w:r>
          </w:p>
        </w:tc>
      </w:tr>
      <w:tr w:rsidR="00642844" w:rsidRPr="00B020C2" w:rsidTr="009A5C92">
        <w:trPr>
          <w:trHeight w:val="2923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классифицировать по заданным основаниям (движение фигуры человека), самостоятельно сравнивать  объекты, их индивидуальную изменчивость. Различать условность и образность схем конструкции тела человека.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выдвигать версии (об увиденном), работать  по плану сверяясь с целью (передавать в плоскостном рисунке простые движения фигуры человека), планировать деятельность в учебной ситуаци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выполнение коллективной схемы движения людей),излагать своё мнение в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диалоге,корректировать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 своё мнение (в соответствии с мнением своих товарищей), организовывать работу в группе.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сознавать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свои интересы (добиваться поставленной цели), осваивают новые социальные роли (критически осмысливать), понимать значение знаний для человека.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42844" w:rsidRPr="00B020C2" w:rsidTr="009A5C92">
        <w:trPr>
          <w:trHeight w:val="46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Методы и формы обучения.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Объяснительно-иллюстративный, наглядно - практический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Форма работы - фронтальная, групповая, парная.</w:t>
            </w:r>
          </w:p>
        </w:tc>
      </w:tr>
      <w:tr w:rsidR="00642844" w:rsidRPr="00B020C2" w:rsidTr="009A5C92">
        <w:trPr>
          <w:trHeight w:val="122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 Свободная энциклопедия. -  Электронный ресурс. Режим доступа: http://ru.wikipedia.org/wiki/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  <w:t>http://www.artsait.ru</w:t>
            </w:r>
          </w:p>
        </w:tc>
      </w:tr>
      <w:tr w:rsidR="00642844" w:rsidRPr="00B020C2" w:rsidTr="009A5C92">
        <w:trPr>
          <w:trHeight w:val="73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Оборудование.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301461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елая, плотная бумага, карандаш, ластик, ножницы, скотч.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0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Наглядн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демонстрационный материал.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ряд: презентация “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 xml:space="preserve"> Олимпийские игры! ”.</w:t>
            </w:r>
          </w:p>
          <w:p w:rsidR="00642844" w:rsidRPr="00B020C2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Зрительный ряд:</w:t>
            </w:r>
            <w:r w:rsidRPr="004B1F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Силуэтное изображение известных людей и более детальное изображение этих же личностей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обратной стороны карточки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B1F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Карточки с изображением силуэта ребёнка</w:t>
            </w:r>
            <w:proofErr w:type="gramStart"/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подростка и взрослого человека с соблюдением пропорций.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Изображения идеальных пропорций человеческого тела – Древнего Египта, Леонардо</w:t>
            </w:r>
            <w:proofErr w:type="gramStart"/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</w:t>
            </w:r>
            <w:proofErr w:type="gramEnd"/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Винчи,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художников Древней Г</w:t>
            </w:r>
            <w:r w:rsidRPr="00301461">
              <w:rPr>
                <w:rFonts w:ascii="Times New Roman" w:hAnsi="Times New Roman"/>
                <w:sz w:val="24"/>
                <w:szCs w:val="24"/>
                <w:lang w:eastAsia="ru-RU"/>
              </w:rPr>
              <w:t>реции.</w:t>
            </w:r>
          </w:p>
        </w:tc>
      </w:tr>
      <w:tr w:rsidR="00642844" w:rsidRPr="00B020C2" w:rsidTr="009A5C92">
        <w:trPr>
          <w:trHeight w:val="84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Основные понятия и термины.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Силуэт, конструкция фигуры человека, пропорции, идеал.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Организационная структура (сценарий) урока</w:t>
      </w:r>
    </w:p>
    <w:tbl>
      <w:tblPr>
        <w:tblW w:w="15090" w:type="dxa"/>
        <w:tblLayout w:type="fixed"/>
        <w:tblLook w:val="00A0"/>
      </w:tblPr>
      <w:tblGrid>
        <w:gridCol w:w="1527"/>
        <w:gridCol w:w="1700"/>
        <w:gridCol w:w="5388"/>
        <w:gridCol w:w="2128"/>
        <w:gridCol w:w="1134"/>
        <w:gridCol w:w="2552"/>
        <w:gridCol w:w="661"/>
      </w:tblGrid>
      <w:tr w:rsidR="00642844" w:rsidRPr="00B020C2" w:rsidTr="009A5C92">
        <w:trPr>
          <w:trHeight w:val="1695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Осуществляемая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органи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совзаимодействия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Формируемые умения  (универсальные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учебные действия)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межу-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точный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642844" w:rsidRPr="00B020C2" w:rsidTr="009A5C92">
        <w:trPr>
          <w:trHeight w:val="231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844" w:rsidRPr="00B020C2" w:rsidTr="009A5C92">
        <w:trPr>
          <w:trHeight w:val="1493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. Организационный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учащихся к изучению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нового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Беседа с элементами дискуссии.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00529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>На доске вывешиваются  силуэтные изображения людей разной комплекции и роста.</w:t>
            </w:r>
          </w:p>
          <w:p w:rsidR="00642844" w:rsidRPr="0000529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задаёт вопрос – как вы думаете, ребята, для чего я демонстрирую эти изображения?</w:t>
            </w:r>
          </w:p>
          <w:p w:rsidR="00642844" w:rsidRPr="0000529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Предполагаемый ответ учащихся </w:t>
            </w:r>
            <w:proofErr w:type="gramStart"/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>–м</w:t>
            </w:r>
            <w:proofErr w:type="gramEnd"/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>ы будем рисовать человека…..</w:t>
            </w:r>
          </w:p>
          <w:p w:rsidR="00642844" w:rsidRPr="0000529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Учитель – да, но почему мы видим не одно </w:t>
            </w: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изображение, а несколько?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29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– они все разные, высокие, низкие, полные, худые…..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1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открывает вторую половину доски, учащиеся видят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изображения расчетов идеальных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пропорций человеческого тела Леонардо</w:t>
            </w:r>
            <w:proofErr w:type="gramStart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а Винчи, Египетских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художников и художников Древней Греции.</w:t>
            </w:r>
          </w:p>
          <w:p w:rsidR="00642844" w:rsidRPr="007A0FD6" w:rsidRDefault="00642844" w:rsidP="009A5C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древнейших времён  учёные и художники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Египта и Греции, Леонардо да Винчи и </w:t>
            </w:r>
            <w:proofErr w:type="spellStart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Дюфер</w:t>
            </w:r>
            <w:proofErr w:type="spellEnd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работали над раскрытием тайны.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Вы узнаете, что это за тайна, отгадав пропущенное слово в предложении.</w:t>
            </w:r>
          </w:p>
          <w:p w:rsidR="00642844" w:rsidRPr="007A0FD6" w:rsidRDefault="00642844" w:rsidP="009A5C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На доске предложение с пропущенным словом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Леонардо да Винчи считал, знание  </w:t>
            </w:r>
            <w:proofErr w:type="gramStart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идеальных</w:t>
            </w:r>
            <w:proofErr w:type="gramEnd"/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……….. необходимое условие для правильного изображения тела человека.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Ребя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 вставляют пропущенное слово - </w:t>
            </w: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пропорций.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 ребята и тема сегодняшнего урока –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“Пропорции и строение фигуры человека”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42844" w:rsidRPr="007A0F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Мы узнаем постоянных пропорциях человека и 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изменчивочти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20C2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изображения силуэтных фигур. Определяют их индивидуальные особенности. Делятся впечатлениями.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Ставят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равнивают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объекты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выдвигают версии (об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корректируют своё мнение (в соответствии с мнением своих товарищей)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свои интересы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37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Наглядно – практический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Леонардо</w:t>
            </w:r>
            <w:proofErr w:type="gramStart"/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а Винчи изучал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анатомию человека и сделал открытие, что голова человека качественно изменяется в размерах примерно до пяти лет,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далее её изменения незначительны. Поэтому за отправную точку измерения пропорций человеческого тела он взял голову человека.</w:t>
            </w:r>
            <w:r w:rsidRPr="004B1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42844" w:rsidRPr="00351BCA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по предложенным карточкам рассчитайте пропорции человека использ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уя открытие Леонардо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Винчи. 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Обратите внимание на соотношение головы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к фигуре человека и отношение головы к длине ног, как это отношение изменяется на протяжении жизни человека.</w:t>
            </w:r>
          </w:p>
          <w:p w:rsidR="00642844" w:rsidRPr="00351BCA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>Предполагаемый ответ учащихся – голова в теле ребёнка помещается пять раз, подростка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1B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6-7 раз, взрослого человека – 7-8 раз………, ноги ребёнка к голове 1:2, подростка – 1:3, взрослого – 1:4….</w:t>
            </w:r>
          </w:p>
          <w:p w:rsidR="00642844" w:rsidRPr="00351BCA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2844" w:rsidRPr="00351BCA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42844" w:rsidRPr="00B020C2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Ребята выполняют зарисовки схемы фигуры человека в паре.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Анализируют фигуру человека в различных возрастных категориях и отвечают на поставленные вопросы.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классифицируют по заданным основаниям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работают по плану, сверяясь с целью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Коммунмкативные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организовывают работу в паре.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осваивают новые социальные роли.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3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Творческая практическая деятельность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Исследовательский.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ind w:left="2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Ребята, идеальные пропорции говорят о физическом совершенстве человека. </w:t>
            </w:r>
            <w:r w:rsidRPr="001214BC">
              <w:rPr>
                <w:rFonts w:ascii="Times New Roman" w:hAnsi="Times New Roman"/>
                <w:sz w:val="24"/>
                <w:szCs w:val="24"/>
                <w:lang w:eastAsia="ru-RU"/>
              </w:rPr>
              <w:t>Нарисуйте   силуэт человека в соответствии с рассчитанными пропорциями.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42844" w:rsidRPr="003D55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3D55D6">
              <w:rPr>
                <w:rFonts w:ascii="Times New Roman" w:hAnsi="Times New Roman"/>
                <w:sz w:val="24"/>
                <w:szCs w:val="24"/>
                <w:lang w:eastAsia="ru-RU"/>
              </w:rPr>
              <w:t>а прошлом уроке мы с вами рассматривали примеры древнегреческой вазописи. Где мы видели изображение фигур олимпийских спортсменов Древней Греции.</w:t>
            </w:r>
          </w:p>
          <w:p w:rsidR="00642844" w:rsidRPr="003D55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5D6">
              <w:rPr>
                <w:rFonts w:ascii="Times New Roman" w:hAnsi="Times New Roman"/>
                <w:sz w:val="24"/>
                <w:szCs w:val="24"/>
                <w:lang w:eastAsia="ru-RU"/>
              </w:rPr>
              <w:t>Спортивные олимпиады возвеличивали человека, они отражали единство духа и тела. Среди олимпийских ритуалов особой эмоциональностью окрашена церемония зажжения огня в Олимпии и доставка его на главную арену игр.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55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Предлагаю превратить ваши силуэты в спортсменов олимпийских игр.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Силуэт необходимо вырезать и разрезать</w:t>
            </w:r>
            <w:r w:rsidRPr="003D55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 местах сгиба человеческой фигуры  и сложите фигурку в движении -  бег, прыжки, приседание… (задание выполняется парами)</w:t>
            </w:r>
          </w:p>
          <w:p w:rsidR="00642844" w:rsidRPr="003D55D6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Прикрепите фигурки спортсменов друг за другом, в направлении олимпийского огня, который я впереди нашей будущей колонны.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Ребята изображают силуэт в соответствии с пропорциями.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Вырезают его. Вспоминают названия частей тела и определяют места сгиба человеческой фигуры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Складывают части тела так, чтобы фигура стала динамичной и скрепляют элементы фигуры. Прикрепляют фигурки к единой полосе. Последовательно, за олимпийским огнём.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планируют деятельность в учебной ситуации.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Осваивают умение работать в коллективе.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Учатся радоваться успехам товарищей.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7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Демонстрация и анализ.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Олимпийцы древней Греции не получали материальных поощрений за свои победы, им были дарованы лишь слава и почёт, их наградой была – оливковая ветвь.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Презентация “ Олимпийские игры! ”. Слайд № 2 - 12 .</w:t>
            </w:r>
          </w:p>
          <w:p w:rsidR="00642844" w:rsidRPr="00262CBC" w:rsidRDefault="00642844" w:rsidP="009A5C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Возьмите оливковые веточки, пройдите по классу</w:t>
            </w:r>
            <w:proofErr w:type="gramStart"/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отдайте их той паре ребят у которой силуэт и движение , на ваш взгляд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получились лучше. Оливковая ветвь будет пятёркой за урок.</w:t>
            </w:r>
          </w:p>
          <w:p w:rsidR="00642844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Посмотрите снова на те силуэты которые мы рассматривали в начале урока </w:t>
            </w:r>
            <w:proofErr w:type="gramStart"/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переворачивает лист и мы видим более 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тальное изображение этих людей).</w:t>
            </w:r>
          </w:p>
          <w:p w:rsidR="00642844" w:rsidRPr="00262CB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ебята узнают в них известные личности.</w:t>
            </w:r>
          </w:p>
          <w:p w:rsidR="00642844" w:rsidRPr="00262CBC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Может быть, пропорции этих людей не идеальны, но мы их знаем и любим за их достижения в искусстве  и спорте. Кто- то из древних гово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рил: </w:t>
            </w:r>
            <w:r w:rsidRPr="00A124C0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 смотрим на человека глазами, а видим его сердцем”. Но чтобы изобразить фигуру человека, что необходимо знать?</w:t>
            </w:r>
          </w:p>
          <w:p w:rsidR="00642844" w:rsidRPr="00B020C2" w:rsidRDefault="00642844" w:rsidP="009A5C92">
            <w:pPr>
              <w:ind w:left="19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Предполагаемый ответ: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идеальные </w:t>
            </w:r>
            <w:r w:rsidRPr="00262CBC">
              <w:rPr>
                <w:rFonts w:ascii="Times New Roman" w:hAnsi="Times New Roman"/>
                <w:sz w:val="24"/>
                <w:szCs w:val="24"/>
                <w:lang w:eastAsia="ru-RU"/>
              </w:rPr>
              <w:t>пропорции фигуры человека.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Отвечают на вопросы в форме диалога с учителем.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Просмотр, обсуждение и оценивание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излагают  своё мнение в диалоге.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Раздел:  Изображение фигуры человека и образ человека</w:t>
      </w: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4 - 5. </w:t>
      </w:r>
      <w:r>
        <w:rPr>
          <w:rFonts w:ascii="Times New Roman" w:hAnsi="Times New Roman"/>
          <w:b/>
          <w:i/>
          <w:sz w:val="24"/>
          <w:szCs w:val="24"/>
        </w:rPr>
        <w:t>Лепка фигуры человека.</w:t>
      </w:r>
    </w:p>
    <w:tbl>
      <w:tblPr>
        <w:tblW w:w="15172" w:type="dxa"/>
        <w:tblLook w:val="00A0"/>
      </w:tblPr>
      <w:tblGrid>
        <w:gridCol w:w="3369"/>
        <w:gridCol w:w="11803"/>
      </w:tblGrid>
      <w:tr w:rsidR="00642844" w:rsidRPr="00B020C2" w:rsidTr="009A5C92">
        <w:trPr>
          <w:trHeight w:val="5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Цель деятельности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учителя.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Познакомиться с историей скульптуры. Показать изменения скульптурного образа человека в разные эпохи. Сформировать представление о пространственном восприятии скульптурного образа, методе обхода с разных сторон и изменчивости образа, о статике и динамике, как средствах выразительности скульптурной пластики.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37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Урок формирования новых умений.</w:t>
            </w:r>
          </w:p>
        </w:tc>
      </w:tr>
      <w:tr w:rsidR="00642844" w:rsidRPr="00B020C2" w:rsidTr="009A5C92">
        <w:trPr>
          <w:trHeight w:val="83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понимать особенности восприятия скульптурного образа, запоминать зрительные образы великих скульптурных произведений, использовать выразительные свойства скульптурного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определять цель, проблему в учебной и практической деятельности, анализировать  работы великих скульпторов, корректировать своё мнение, излагать  своё мнение в диалоге, аргументировать его, оценивать свои достижения на уроке.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осознавать свои интересы (изображение человека в истории культуры), осознавать свои эмоции, понимают эмоции других людей.</w:t>
            </w:r>
          </w:p>
        </w:tc>
      </w:tr>
      <w:tr w:rsidR="00642844" w:rsidRPr="00B020C2" w:rsidTr="009A5C92">
        <w:trPr>
          <w:trHeight w:val="46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Методы и формы обучения.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Частичнопоисковый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, практический, игровой. Форма работы – фронтальная, индивидуальная.</w:t>
            </w:r>
          </w:p>
        </w:tc>
      </w:tr>
      <w:tr w:rsidR="00642844" w:rsidRPr="00B020C2" w:rsidTr="009A5C92">
        <w:trPr>
          <w:trHeight w:val="122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 Свободная энциклопедия. -  Электронный ресурс. Режим доступа: http://ru.wikipedia.org/wiki/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</w:r>
            <w:hyperlink r:id="rId5" w:history="1">
              <w:r w:rsidRPr="005917D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http://www.artsait.ru</w:t>
              </w:r>
            </w:hyperlink>
          </w:p>
        </w:tc>
      </w:tr>
      <w:tr w:rsidR="00642844" w:rsidRPr="00B020C2" w:rsidTr="009A5C92">
        <w:trPr>
          <w:trHeight w:val="46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Оборудование.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Пластилин или глина, проволока для каркаса.</w:t>
            </w:r>
          </w:p>
        </w:tc>
      </w:tr>
      <w:tr w:rsidR="00642844" w:rsidRPr="00B020C2" w:rsidTr="009A5C92">
        <w:trPr>
          <w:trHeight w:val="51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Наглядн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демонстрационный 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Мультимедийный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ряд: презентация “Скульптура в античном искусстве</w:t>
            </w:r>
            <w:proofErr w:type="gramStart"/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>.”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Скульптурные работы  Мирона,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Донателло, Микеланджело, О.Родена, В. Мухиной.</w:t>
            </w:r>
          </w:p>
        </w:tc>
      </w:tr>
      <w:tr w:rsidR="00642844" w:rsidRPr="00B020C2" w:rsidTr="009A5C92">
        <w:trPr>
          <w:trHeight w:val="93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понятия и термины.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Скульптура, каркас,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пластика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оделировка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, пространственное восприятие, статика, динамика.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Организационная структура (сценарий) урока</w:t>
      </w:r>
    </w:p>
    <w:tbl>
      <w:tblPr>
        <w:tblW w:w="15105" w:type="dxa"/>
        <w:tblLayout w:type="fixed"/>
        <w:tblLook w:val="00A0"/>
      </w:tblPr>
      <w:tblGrid>
        <w:gridCol w:w="1529"/>
        <w:gridCol w:w="1648"/>
        <w:gridCol w:w="5447"/>
        <w:gridCol w:w="2130"/>
        <w:gridCol w:w="1135"/>
        <w:gridCol w:w="2412"/>
        <w:gridCol w:w="804"/>
      </w:tblGrid>
      <w:tr w:rsidR="00642844" w:rsidRPr="00B020C2" w:rsidTr="009A5C92">
        <w:trPr>
          <w:trHeight w:val="170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упражнения.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Осуществляемая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органи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совзаимодействия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Формируемые умения  (универсальные учебные действия)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межу-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точный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642844" w:rsidRPr="00B020C2" w:rsidTr="009A5C92">
        <w:trPr>
          <w:trHeight w:val="232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844" w:rsidRPr="00B020C2" w:rsidTr="009A5C92">
        <w:trPr>
          <w:trHeight w:val="149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. Организационный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учащихся к изучению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нового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pStyle w:val="a4"/>
              <w:shd w:val="clear" w:color="auto" w:fill="FFFFFF"/>
              <w:spacing w:before="0" w:beforeAutospacing="0" w:after="335" w:afterAutospacing="0"/>
              <w:textAlignment w:val="baseline"/>
              <w:rPr>
                <w:color w:val="000000"/>
              </w:rPr>
            </w:pPr>
            <w:r w:rsidRPr="00AD5FF1">
              <w:rPr>
                <w:color w:val="000000"/>
              </w:rPr>
              <w:lastRenderedPageBreak/>
              <w:t xml:space="preserve">Однажды </w:t>
            </w:r>
            <w:proofErr w:type="spellStart"/>
            <w:r w:rsidRPr="00AD5FF1">
              <w:rPr>
                <w:color w:val="000000"/>
              </w:rPr>
              <w:t>Пигмалиону</w:t>
            </w:r>
            <w:proofErr w:type="spellEnd"/>
            <w:r w:rsidRPr="00AD5FF1">
              <w:rPr>
                <w:color w:val="000000"/>
              </w:rPr>
              <w:t>, царю Кипра, удалось вырезать из драгоценной слоновой кости статую молодой женщины удивительной красоты. Чем чаще любовался царь своим творением, тем больше находил в нем достоинств. Он назвал ее Галатеей, одел в белоснежные одежды и посадил рядом с собой на трон.</w:t>
            </w:r>
            <w:r>
              <w:rPr>
                <w:color w:val="000000"/>
              </w:rPr>
              <w:t xml:space="preserve"> </w:t>
            </w:r>
            <w:r w:rsidRPr="00AD5FF1">
              <w:rPr>
                <w:color w:val="000000"/>
              </w:rPr>
              <w:t xml:space="preserve">Во время праздника Афродиты, отмечавшегося всеми островитянами, </w:t>
            </w:r>
            <w:proofErr w:type="spellStart"/>
            <w:r w:rsidRPr="00AD5FF1">
              <w:rPr>
                <w:color w:val="000000"/>
              </w:rPr>
              <w:lastRenderedPageBreak/>
              <w:t>Пигмалион</w:t>
            </w:r>
            <w:proofErr w:type="spellEnd"/>
            <w:r w:rsidRPr="00AD5FF1">
              <w:rPr>
                <w:color w:val="000000"/>
              </w:rPr>
              <w:t xml:space="preserve"> в святилище богини принес ей жертвы с мольбой:</w:t>
            </w:r>
            <w:r w:rsidRPr="00AD5FF1">
              <w:rPr>
                <w:color w:val="000000"/>
              </w:rPr>
              <w:br/>
            </w:r>
            <w:r w:rsidRPr="00AD5FF1">
              <w:rPr>
                <w:rStyle w:val="a7"/>
                <w:color w:val="000000"/>
                <w:bdr w:val="none" w:sz="0" w:space="0" w:color="auto" w:frame="1"/>
              </w:rPr>
              <w:t>- О, если бы у меня была жена, похожая на мое творение!</w:t>
            </w:r>
          </w:p>
          <w:p w:rsidR="00642844" w:rsidRDefault="00642844" w:rsidP="009A5C92">
            <w:pPr>
              <w:pStyle w:val="a4"/>
              <w:shd w:val="clear" w:color="auto" w:fill="FFFFFF"/>
              <w:spacing w:before="0" w:beforeAutospacing="0" w:after="335" w:afterAutospacing="0"/>
              <w:textAlignment w:val="baseline"/>
              <w:rPr>
                <w:color w:val="000000"/>
              </w:rPr>
            </w:pPr>
            <w:r w:rsidRPr="00AD5FF1">
              <w:rPr>
                <w:color w:val="000000"/>
              </w:rPr>
              <w:t xml:space="preserve">И трижды вспыхнул в алтаре жертвенный огонь в знак того, что Афродита услышала </w:t>
            </w:r>
            <w:proofErr w:type="spellStart"/>
            <w:r w:rsidRPr="00AD5FF1">
              <w:rPr>
                <w:color w:val="000000"/>
              </w:rPr>
              <w:t>Пигмалиона</w:t>
            </w:r>
            <w:proofErr w:type="spellEnd"/>
            <w:r w:rsidRPr="00AD5FF1">
              <w:rPr>
                <w:color w:val="000000"/>
              </w:rPr>
              <w:t xml:space="preserve"> и вняла его мольбе.</w:t>
            </w:r>
            <w:r>
              <w:rPr>
                <w:color w:val="000000"/>
              </w:rPr>
              <w:t xml:space="preserve"> </w:t>
            </w:r>
            <w:r w:rsidRPr="00AD5FF1">
              <w:rPr>
                <w:color w:val="000000"/>
              </w:rPr>
              <w:t>Лучи</w:t>
            </w:r>
            <w:r>
              <w:rPr>
                <w:color w:val="000000"/>
              </w:rPr>
              <w:t>,</w:t>
            </w:r>
            <w:r w:rsidRPr="00AD5FF1">
              <w:rPr>
                <w:color w:val="000000"/>
              </w:rPr>
              <w:t xml:space="preserve"> </w:t>
            </w:r>
            <w:proofErr w:type="gramStart"/>
            <w:r w:rsidRPr="00AD5FF1">
              <w:rPr>
                <w:color w:val="000000"/>
              </w:rPr>
              <w:t>легли на лицо из слоновой кости и царю показалось</w:t>
            </w:r>
            <w:proofErr w:type="gramEnd"/>
            <w:r w:rsidRPr="00AD5FF1">
              <w:rPr>
                <w:color w:val="000000"/>
              </w:rPr>
              <w:t xml:space="preserve">, что оно немного порозовело. Грудь расширилась, наполнившись воздухом. </w:t>
            </w:r>
            <w:proofErr w:type="gramStart"/>
            <w:r w:rsidRPr="00AD5FF1">
              <w:rPr>
                <w:color w:val="000000"/>
              </w:rPr>
              <w:t xml:space="preserve">И </w:t>
            </w:r>
            <w:proofErr w:type="spellStart"/>
            <w:r w:rsidRPr="00AD5FF1">
              <w:rPr>
                <w:color w:val="000000"/>
              </w:rPr>
              <w:t>Пигмалион</w:t>
            </w:r>
            <w:proofErr w:type="spellEnd"/>
            <w:r w:rsidRPr="00AD5FF1">
              <w:rPr>
                <w:color w:val="000000"/>
              </w:rPr>
              <w:t xml:space="preserve"> услышал спокойное</w:t>
            </w:r>
            <w:r>
              <w:rPr>
                <w:color w:val="000000"/>
              </w:rPr>
              <w:t xml:space="preserve">,  </w:t>
            </w:r>
            <w:r w:rsidRPr="00AD5FF1">
              <w:rPr>
                <w:color w:val="000000"/>
              </w:rPr>
              <w:t xml:space="preserve"> и ровное дыхание спящей.</w:t>
            </w:r>
            <w:proofErr w:type="gramEnd"/>
            <w:r w:rsidRPr="00AD5FF1">
              <w:rPr>
                <w:rStyle w:val="apple-converted-space"/>
                <w:color w:val="000000"/>
              </w:rPr>
              <w:t> </w:t>
            </w:r>
            <w:r w:rsidRPr="00AD5FF1">
              <w:rPr>
                <w:color w:val="000000"/>
              </w:rPr>
              <w:br/>
              <w:t>Счастливый царь вывел новорожденную, и, увидев ее красоту, люди упали на колени и громогласно вознесли хвалу владычице Афродите, дарующей любовь всему, что живет, и могущей оживлять камень и кость во имя любви и для любви.</w:t>
            </w:r>
            <w:r>
              <w:rPr>
                <w:color w:val="000000"/>
              </w:rPr>
              <w:t xml:space="preserve"> </w:t>
            </w:r>
            <w:r w:rsidRPr="00AD5FF1">
              <w:rPr>
                <w:color w:val="000000"/>
              </w:rPr>
              <w:t xml:space="preserve">Тут же на глазах у всех </w:t>
            </w:r>
            <w:proofErr w:type="spellStart"/>
            <w:r w:rsidRPr="00AD5FF1">
              <w:rPr>
                <w:color w:val="000000"/>
              </w:rPr>
              <w:t>Пигмалион</w:t>
            </w:r>
            <w:proofErr w:type="spellEnd"/>
            <w:r w:rsidRPr="00AD5FF1">
              <w:rPr>
                <w:color w:val="000000"/>
              </w:rPr>
              <w:t xml:space="preserve"> провозгласил девушку царицей Кипра и покрыл ее благоуханные волосы царской короной. В белоснежном одеянии с сияющим от обретенного счастья лицом она была прекрасна, как сама Афродита…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Наверное, эта легенда возникла потому, что древние греки созерцали вокруг себя прекрасные творения античных мастеров и мрамор статуй казался им тёплым и живым.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Презентация “ Скульптура в античном искусстве</w:t>
            </w:r>
            <w:proofErr w:type="gramStart"/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. ”. </w:t>
            </w:r>
            <w:proofErr w:type="gramEnd"/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Слайд № 2 -12  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Ставят проблему, формулируют познавательную задачу.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определяют цель, проблему в учебной деятельности.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свои интересы (изображение фигуры человека в истории скульптуры)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Частичнопоисковый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 вид изобразительного искусства скульптура характеризуется тем, что ее произведения имеют не иллюзорный, как произведения живописи или графики, а подлинный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трехмерный объем,</w:t>
            </w:r>
            <w:r w:rsidRPr="00B020C2">
              <w:rPr>
                <w:rStyle w:val="apple-converted-space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находящийся в </w:t>
            </w:r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реальном пространстве</w:t>
            </w:r>
            <w:proofErr w:type="gramStart"/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скульптура Донателло “Давид”)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20"/>
                <w:rFonts w:ascii="Verdana" w:eastAsiaTheme="minorHAnsi" w:hAnsi="Verdana"/>
                <w:color w:val="FF9900"/>
                <w:sz w:val="18"/>
                <w:szCs w:val="18"/>
                <w:shd w:val="clear" w:color="auto" w:fill="FFFFFF"/>
              </w:rPr>
              <w:t xml:space="preserve"> </w:t>
            </w:r>
            <w:r w:rsidRPr="00B020C2">
              <w:rPr>
                <w:rStyle w:val="apple-converted-space"/>
                <w:rFonts w:ascii="Verdana" w:hAnsi="Verdana"/>
                <w:color w:val="FF9900"/>
                <w:sz w:val="18"/>
                <w:szCs w:val="18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изображении человека — главного героя искусства — возможности скульптуры огромны. В мировой и нашей отечественной скульптуре есть ярчайшие произведения, изображающие человека с его богатым и сложным внутренним миром, его переживаниями. Произведения скульптуры отображают героические, ратные и трудовые дела человека, его волю, энергию, беспредельные творческие возможности. (В.И.Мухина “Рабочий и колхозница”)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Verdana" w:hAnsi="Verdana"/>
                <w:color w:val="FF9900"/>
                <w:sz w:val="18"/>
                <w:szCs w:val="18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Художественное средство скульптора —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пластика,</w:t>
            </w:r>
            <w:r w:rsidRPr="00B020C2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моделировка,</w:t>
            </w:r>
            <w:r w:rsidRPr="00B020C2">
              <w:rPr>
                <w:rStyle w:val="apple-converted-space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т. е. создание объемности фигуры или предмета, передача игры света и тени, выразительно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подчеркивающих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форму скульптурного произведения. (Микеланджел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о”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Моисей”)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Сегодня мы поговорим о круглой скульптуре.</w:t>
            </w:r>
            <w:r w:rsidRPr="00B020C2">
              <w:rPr>
                <w:rFonts w:ascii="Verdana" w:hAnsi="Verdana"/>
                <w:color w:val="FF9900"/>
                <w:sz w:val="18"/>
                <w:szCs w:val="18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круглой скульптуре</w:t>
            </w:r>
            <w:r w:rsidRPr="00B020C2">
              <w:rPr>
                <w:rStyle w:val="apple-converted-space"/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изображенный предмет или фигура имеет такую же объемную форму, какой она бывает в самой действительности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Мирон 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“Дискобол”)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Скульптор работает в трех измерениях, с полным соблюдением реальных пропорций предмета. Такая скульптура рассчитана на круговое обозрение, т. е. ее можно рассматривать со всех сторон, и поэтому она должна быть выразительной с любой точки обзора. Очень большое значение для круглой скульптуры имеет</w:t>
            </w:r>
            <w:r w:rsidRPr="00B020C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B020C2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силуэт</w:t>
            </w:r>
            <w:proofErr w:type="gramStart"/>
            <w:r w:rsidRPr="00B020C2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proofErr w:type="gramEnd"/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е. очертание предмета и восприятие всей его массы на каком-то реальном, естественном фоне. Силуэт круглой скульптуры многопланов, ибо с разных точек обозрения он меняет свои очертания. Особенно важен силуэт для больших скульптур, которые находятся в открытом пространстве и которые можно рассматривать издалека.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Подобно живописцу, скульптор передаёт в своей работе характер человека, его внутренний мир. Чувства человека мы читаем в чертах его лица. Но жест, движение также говорят о его душевном состоянии и это для скульптора особенно важно.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Игра “ Движение-жест-чувство!”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Замрите в позе обозначающей - задумчивость, прощание, ликование, опасность……..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Внимательно рассмотрите застывших в движении ребят. Обойдите их со всех сторон. Как меняется 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образ, пластика фигуры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?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Ребята  воспринимают и анализируют скульптуры в свете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42844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Играя, рассматривают особенности пластики человеческой фигуры в статике и динамике.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Фронт.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находят решение поставленных учебных задач.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аргументировано характеризуют пространственное восприятие образа.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Творческая практическая деятельность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Практический.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Сегодня мы будем создавать скульптуру. Тему можно выбрать – балет, цирк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спорт.</w:t>
            </w:r>
          </w:p>
          <w:p w:rsidR="00642844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Памятка начинающему скульптору</w:t>
            </w:r>
            <w:r w:rsidRPr="00CB78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42844" w:rsidRPr="00CB3F5C" w:rsidRDefault="00642844" w:rsidP="009A5C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B3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Продумай идею своей скульптуры </w:t>
            </w:r>
            <w:proofErr w:type="gramStart"/>
            <w:r w:rsidRPr="00CB3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B3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выполни </w:t>
            </w:r>
            <w:r w:rsidRPr="00B020C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легкий набросок на листе бумаги простым карандашом.)</w:t>
            </w:r>
          </w:p>
          <w:p w:rsidR="00642844" w:rsidRPr="00CB3F5C" w:rsidRDefault="00642844" w:rsidP="009A5C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F5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Определитесь с размерами скульптуры.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3.</w:t>
            </w:r>
            <w:r w:rsidRPr="00B020C2">
              <w:rPr>
                <w:rFonts w:ascii="Georgia" w:hAnsi="Georgia"/>
                <w:sz w:val="25"/>
                <w:szCs w:val="25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Сделайте каркас из толстой алюминиевой проволоки</w:t>
            </w:r>
            <w:r w:rsidRPr="00B020C2">
              <w:rPr>
                <w:rStyle w:val="apple-converted-space"/>
                <w:rFonts w:ascii="Georgia" w:hAnsi="Georgia"/>
                <w:sz w:val="25"/>
                <w:szCs w:val="25"/>
                <w:shd w:val="clear" w:color="auto" w:fill="FFFFFF"/>
              </w:rPr>
              <w:t> (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каркас должен повторять движение твоей  будущей скульптуры и соответствовать ее пропорциям.)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B020C2"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4. 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Облепи  каркас пластилино</w:t>
            </w:r>
            <w:proofErr w:type="gramStart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м(</w:t>
            </w:r>
            <w:proofErr w:type="gramEnd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набросай основные массы своей скульптуры.)</w:t>
            </w:r>
          </w:p>
          <w:p w:rsidR="00642844" w:rsidRPr="00B020C2" w:rsidRDefault="00642844" w:rsidP="009A5C92">
            <w:pPr>
              <w:rPr>
                <w:rStyle w:val="apple-converted-space"/>
                <w:rFonts w:ascii="Georgia" w:hAnsi="Georgia"/>
                <w:color w:val="333333"/>
                <w:sz w:val="25"/>
                <w:szCs w:val="25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5. Откорректируй  пропорции, уточни детали (обрабатывай форму с помочью  стеков.)</w:t>
            </w:r>
            <w:r w:rsidRPr="00B020C2">
              <w:rPr>
                <w:rStyle w:val="apple-converted-space"/>
                <w:rFonts w:ascii="Georgia" w:hAnsi="Georgia"/>
                <w:color w:val="333333"/>
                <w:sz w:val="25"/>
                <w:szCs w:val="25"/>
                <w:shd w:val="clear" w:color="auto" w:fill="FFFFFF"/>
              </w:rPr>
              <w:t> 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B020C2">
              <w:rPr>
                <w:rStyle w:val="apple-converted-space"/>
                <w:rFonts w:ascii="Georgia" w:hAnsi="Georgia"/>
                <w:color w:val="333333"/>
                <w:sz w:val="25"/>
                <w:szCs w:val="25"/>
                <w:shd w:val="clear" w:color="auto" w:fill="FFFFFF"/>
              </w:rPr>
              <w:t>6.</w:t>
            </w:r>
            <w:r w:rsidRPr="00B020C2">
              <w:rPr>
                <w:rFonts w:ascii="Georgia" w:hAnsi="Georgia"/>
                <w:color w:val="333333"/>
                <w:sz w:val="25"/>
                <w:szCs w:val="25"/>
                <w:shd w:val="clear" w:color="auto" w:fill="FFFFFF"/>
              </w:rPr>
              <w:t xml:space="preserve"> Найди характерные особенности</w:t>
            </w:r>
            <w:r w:rsidRPr="00B020C2">
              <w:rPr>
                <w:rFonts w:ascii="Georgia" w:hAnsi="Georgia"/>
                <w:color w:val="333333"/>
                <w:sz w:val="25"/>
                <w:szCs w:val="25"/>
              </w:rPr>
              <w:br/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(осмотри  скульптуру вокруг, сверху и снизу, скульптура должна смотреться со всех точек.</w:t>
            </w:r>
            <w:proofErr w:type="gramStart"/>
            <w:r w:rsidRPr="00B020C2"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  <w:t> )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B020C2"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  <w:t>7.</w:t>
            </w:r>
            <w:r w:rsidRPr="00B020C2">
              <w:rPr>
                <w:rFonts w:ascii="Georgia" w:hAnsi="Georgia"/>
                <w:color w:val="333333"/>
                <w:sz w:val="25"/>
                <w:szCs w:val="25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Внимательно посмотрите на скульптуру </w:t>
            </w:r>
            <w:proofErr w:type="gramStart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( </w:t>
            </w:r>
            <w:proofErr w:type="gramEnd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ее 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lastRenderedPageBreak/>
              <w:t>части должны быть уравновешенны, она де должна заваливаться не вперед не назад ни набок).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8. Прилепить детали </w:t>
            </w:r>
            <w:proofErr w:type="gramStart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( </w:t>
            </w:r>
            <w:proofErr w:type="gramEnd"/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это могут быть складки</w:t>
            </w:r>
            <w:r w:rsidRPr="00B020C2">
              <w:rPr>
                <w:rStyle w:val="apple-converted-space"/>
                <w:rFonts w:ascii="Times New Roman" w:hAnsi="Times New Roman"/>
                <w:sz w:val="25"/>
                <w:szCs w:val="25"/>
                <w:shd w:val="clear" w:color="auto" w:fill="FFFFFF"/>
              </w:rPr>
              <w:t> </w:t>
            </w: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одежды, пуговицы, ремень…….)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9. Желаю удачи!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творческое задание.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Планируют деятельность в учебной ситуации. Обретают навыки лепки и работы с пластилином.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осознают свои эмоции, понимают эмоции других людей.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23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Выставка и обсуждение работ.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Выставка работ.</w:t>
            </w:r>
          </w:p>
          <w:p w:rsidR="00642844" w:rsidRPr="005917DA" w:rsidRDefault="00642844" w:rsidP="009A5C9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Обмен опытом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Рассматривают работы товарищей. Выражают свои эмоции.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Инд. Фронт.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излагают  своё мнение в диалоге.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выражают уважительное, доброжелательное отношение к своим товарищам.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Раздел:  Изображение фигуры человека и образ человека.</w:t>
      </w:r>
    </w:p>
    <w:p w:rsidR="00642844" w:rsidRDefault="00642844" w:rsidP="00642844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Урок 6 -7. Набросок фигуры человека с натуры.</w:t>
      </w:r>
    </w:p>
    <w:tbl>
      <w:tblPr>
        <w:tblW w:w="15172" w:type="dxa"/>
        <w:tblLook w:val="00A0"/>
      </w:tblPr>
      <w:tblGrid>
        <w:gridCol w:w="3369"/>
        <w:gridCol w:w="11803"/>
      </w:tblGrid>
      <w:tr w:rsidR="00642844" w:rsidRPr="00B020C2" w:rsidTr="009A5C92">
        <w:trPr>
          <w:trHeight w:val="5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Цель деятельности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учителя.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Формировать умение видеть пропорции и соотносить детали между собой. Познакомить с задачами и приёмами образного обобщения сложной формы. Развивать творческую активность, делая зарисовки с натуры фигуры человека.</w:t>
            </w:r>
          </w:p>
        </w:tc>
      </w:tr>
      <w:tr w:rsidR="00642844" w:rsidRPr="00B020C2" w:rsidTr="009A5C92">
        <w:trPr>
          <w:trHeight w:val="37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Урок комбинированный.</w:t>
            </w:r>
          </w:p>
        </w:tc>
      </w:tr>
      <w:tr w:rsidR="00642844" w:rsidRPr="00B020C2" w:rsidTr="009A5C92">
        <w:trPr>
          <w:trHeight w:val="83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делать отбор деталей,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сравнивать и подчинять детали целому, соотносить детали между собой (делая зарисовки с натуры фигуры человека)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определять цель, проблему в учебной деятельности (особенности и виды набросков)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злагать своё мнение в диалоге, делать выводы.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осознавать свои интересы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приобретать творческий опыт ), иметь мотивацию учебной деятельности.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6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Методы и формы обучения.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Объяснительно-иллюстративный, исследовательский, игровой.  Форма работы - фронтальная и индивидуальная.</w:t>
            </w:r>
          </w:p>
        </w:tc>
      </w:tr>
      <w:tr w:rsidR="00642844" w:rsidRPr="00B020C2" w:rsidTr="009A5C92">
        <w:trPr>
          <w:trHeight w:val="122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642844">
            <w:pPr>
              <w:pStyle w:val="a5"/>
              <w:numPr>
                <w:ilvl w:val="0"/>
                <w:numId w:val="1"/>
              </w:num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. Свободная энциклопедия. -  Электронный ресурс. Режим доступа: </w:t>
            </w:r>
            <w:hyperlink r:id="rId6" w:history="1">
              <w:r w:rsidRPr="00B020C2">
                <w:rPr>
                  <w:rStyle w:val="a3"/>
                  <w:sz w:val="24"/>
                  <w:szCs w:val="24"/>
                </w:rPr>
                <w:t>http://ru.wikipedia.org/wiki/</w:t>
              </w:r>
            </w:hyperlink>
          </w:p>
          <w:p w:rsidR="00642844" w:rsidRPr="00B020C2" w:rsidRDefault="00642844" w:rsidP="00642844">
            <w:pPr>
              <w:pStyle w:val="a5"/>
              <w:numPr>
                <w:ilvl w:val="0"/>
                <w:numId w:val="1"/>
              </w:num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http://fcior.edu.ru/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hyperlink r:id="rId7" w:history="1">
              <w:r w:rsidRPr="00B020C2">
                <w:rPr>
                  <w:rStyle w:val="a3"/>
                  <w:sz w:val="24"/>
                  <w:szCs w:val="24"/>
                </w:rPr>
                <w:t>http://www.artsait.ru</w:t>
              </w:r>
            </w:hyperlink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6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Оборудование.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Карандаш, фломастер, гуашь….. (по выбору)</w:t>
            </w:r>
          </w:p>
        </w:tc>
      </w:tr>
      <w:tr w:rsidR="00642844" w:rsidRPr="00B020C2" w:rsidTr="009A5C92">
        <w:trPr>
          <w:trHeight w:val="51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Наглядн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демонстрационный 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Мультимедийный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ряд: презентация 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 xml:space="preserve"> “Быстрый рисунок!!”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Зарисовки и наброски фигуры человека в европейском и русском искусстве.</w:t>
            </w:r>
          </w:p>
        </w:tc>
      </w:tr>
      <w:tr w:rsidR="00642844" w:rsidRPr="00B020C2" w:rsidTr="009A5C92">
        <w:trPr>
          <w:trHeight w:val="1290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понятия и термины.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Набросок, замысел, зарисовки, модель.</w:t>
            </w: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Организационная структура (сценарий) урока</w:t>
      </w:r>
    </w:p>
    <w:p w:rsidR="00642844" w:rsidRDefault="00642844" w:rsidP="0064284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90" w:type="dxa"/>
        <w:tblLayout w:type="fixed"/>
        <w:tblLook w:val="00A0"/>
      </w:tblPr>
      <w:tblGrid>
        <w:gridCol w:w="1527"/>
        <w:gridCol w:w="1646"/>
        <w:gridCol w:w="5442"/>
        <w:gridCol w:w="2128"/>
        <w:gridCol w:w="1134"/>
        <w:gridCol w:w="2410"/>
        <w:gridCol w:w="803"/>
      </w:tblGrid>
      <w:tr w:rsidR="00642844" w:rsidRPr="00B020C2" w:rsidTr="009A5C92">
        <w:trPr>
          <w:trHeight w:val="169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Осуществляемая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органи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совзаимодействия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Формируемые умения  (универсальные учебные действия)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межу-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точный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642844" w:rsidRPr="00B020C2" w:rsidTr="009A5C92">
        <w:trPr>
          <w:trHeight w:val="23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844" w:rsidRPr="00B020C2" w:rsidTr="009A5C92">
        <w:trPr>
          <w:trHeight w:val="149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. Организационный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учащихся к изучению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нового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Ребята, сегодня по дороге в школу я увидела группу спортсменов-гандболистов. Я была потрясена их ростом и телосложением. Придя в класс я, по памяти попыталась их быстро зарисовать. Посмотрите, что получилось.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Предлагаю вам поиграть в игру “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Быстрый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 внимательный!”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Я буду показывать вам пять разных предметов. Время показа предмета с каждым разом будет уменьшаться. Победит тот, кто точнее и быстрее изобразит все пять предметов.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Играют. Осознают проблему.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Ставят перед собой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определяют цель, проблему в учебной деятельности.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свои интересы (приобретение опыта делать зарисовки с натуры)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7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 – иллюстративный.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 правило, первым делом, мы  рисуем то, что привлекает наше внимание.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 же работать над наброском?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Посмотрите на меня</w:t>
            </w:r>
            <w:proofErr w:type="gramStart"/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!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Первое – определим тот элемент, который бросается нам в глаза (э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 может быть действие, выражение лица….)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Перенести этот элемент на бумагу как можно полнее и по возможности быстро (проделайте это несколько раз)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Рассмотрите наброски художников. Некоторые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рисунки очень общие.</w:t>
            </w:r>
            <w:r w:rsidRPr="00B020C2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 всех рисунках немного деталей. Общие очертания передают образ.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На некоторых рисунках передано действие, на других проработаны формы.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Поговорим об особенностях и видах  набросков.</w:t>
            </w:r>
            <w:r w:rsidRPr="00B020C2"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  <w:t xml:space="preserve"> 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Презентация “ Быстрый рисунок! ”. Слайд № 2 -19  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Ребята анализируют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выделяют главное.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Зарисовывают элемент.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Знакомятся с особенностями и видами набросков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Фронт.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Определяют элемент для решения учебной задачи.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Усваивают информацию в разных формах.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87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Творческая практическая деятельность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Исследовательский.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Внимательно рассмотрите натуру. Изучите её. В первую очередь определите пропорции и соотнесите детали между собой.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Можно воспользоваться планом: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1. Определи общие рамки изображаемой фигуры.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2.  Набросайте конструктивное построение фигуры (скелет)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3. Как можно вернее изобразить разнообразные движения модели,  наклон тела, поворот головы, динамику рук, ног.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4. Свободно проводите штрихи и линии.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Исследуют пропорции  натуры. Продумывают приёмы выразительности при работе с натурой.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Выполняют набросок.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планируют деятельность в учебной ситуации.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Работают по плану, сверяясь с целью.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многообразие взглядов на процесс выполняемой работы.</w:t>
            </w:r>
            <w:proofErr w:type="gramEnd"/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334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Беседа в форме вопрос – ответ.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Вопросы к ребятам: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Какая схема работы вам кажется более продуктивной?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Назови вид наброска, который ты выполнил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Как ты определял пропорции фигуры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- На что надо обращать особое внимание при работе с наброском?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Отвечают на поставленный вопрос. Оценивают работы своих товарищей. Определяют свои ошибки и удачи.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излагают  своё мнение в диалоге. Делают выводы.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Осознанно используют речевые средства в зависимости от ситуации.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Раздел. Изображение фигуры человека и образ человека.</w:t>
      </w: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8. </w:t>
      </w:r>
      <w:r>
        <w:rPr>
          <w:rFonts w:ascii="Times New Roman" w:hAnsi="Times New Roman"/>
          <w:b/>
          <w:i/>
          <w:sz w:val="24"/>
          <w:szCs w:val="24"/>
        </w:rPr>
        <w:t>Понимание красоты человека в европейском и русском искусстве.</w:t>
      </w:r>
    </w:p>
    <w:tbl>
      <w:tblPr>
        <w:tblW w:w="15172" w:type="dxa"/>
        <w:tblLook w:val="00A0"/>
      </w:tblPr>
      <w:tblGrid>
        <w:gridCol w:w="3369"/>
        <w:gridCol w:w="11803"/>
      </w:tblGrid>
      <w:tr w:rsidR="00642844" w:rsidRPr="00B020C2" w:rsidTr="009A5C92">
        <w:trPr>
          <w:trHeight w:val="5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Цель деятельности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учителя.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Формировать представление о проявлении внутреннего мира человека в его внешнем облике. Развивать умение видеть и понимать красоту человека в античном искусстве, красоту человека в искусстве Средних веков, в Европе и в русском искусстве и осознавать значение изобразительного искусства в создании культурного контекста между поколениями, между людьми.</w:t>
            </w:r>
          </w:p>
        </w:tc>
      </w:tr>
      <w:tr w:rsidR="00642844" w:rsidRPr="00B020C2" w:rsidTr="009A5C92">
        <w:trPr>
          <w:trHeight w:val="37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Тип урока.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</w:tr>
      <w:tr w:rsidR="00642844" w:rsidRPr="00B020C2" w:rsidTr="009A5C92">
        <w:trPr>
          <w:trHeight w:val="83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образовательные 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находить достоверную информацию необходимую для решения учебных задач (художественные шедевры демонстрирующие изменчивость образа человека в истории искусств). Получить представление о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проблеме выявления в изобразительном искусстве соотношения духовной и внешней красоты человека.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определять цель, проблему в учебной деятельности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излагать своё мнение в диалоге ( об изменчивости образа человека в истории искусств), обмениваться мнениями о смысловом и эмоциональном восприятии произведений – шедевров изобразительного искусства, принимать самостоятельные решения.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осознавать свой интерес к жизни конкретного человека, высокое значение индивидуальной жизни. Вырабатывать уважительн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доброжелательное отношение к идеалам человечности.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46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Методы и формы обучения.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>, исследовательский, беседа. Форма работы - фронтальная и индивидуальная.</w:t>
            </w:r>
          </w:p>
        </w:tc>
      </w:tr>
      <w:tr w:rsidR="00642844" w:rsidRPr="00B020C2" w:rsidTr="009A5C92">
        <w:trPr>
          <w:trHeight w:val="122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 Свободная энциклопедия. -  Электронный ресурс. Режим доступа: http://ru.wikipedia.org/wiki/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•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ab/>
              <w:t>http://www.artsait.ru</w:t>
            </w:r>
          </w:p>
        </w:tc>
      </w:tr>
      <w:tr w:rsidR="00642844" w:rsidRPr="00B020C2" w:rsidTr="009A5C92">
        <w:trPr>
          <w:trHeight w:val="46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Оборудование.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51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Наглядн</w:t>
            </w: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 xml:space="preserve"> демонстрационный материал.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ряд: презентация “</w:t>
            </w:r>
            <w:r w:rsidRPr="00B020C2">
              <w:rPr>
                <w:b/>
                <w:bCs/>
                <w:color w:val="C1EEFF"/>
                <w:spacing w:val="-20"/>
                <w:kern w:val="24"/>
                <w:position w:val="1"/>
                <w:sz w:val="72"/>
                <w:szCs w:val="72"/>
              </w:rPr>
              <w:t xml:space="preserve"> </w:t>
            </w:r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>Человек в исторической эпохе</w:t>
            </w:r>
            <w:proofErr w:type="gramStart"/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 xml:space="preserve">  .</w:t>
            </w:r>
            <w:proofErr w:type="gramEnd"/>
            <w:r w:rsidRPr="00B020C2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Произведения изобразительного искусства античности, Средних веков, Европы и России.</w:t>
            </w: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  <w:r w:rsidRPr="00B020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М. Сарьян – «Продавец лимонада», Б. Григорьев – «Девочка”, О. Ренуар – «Этюд к портрету Жанны</w:t>
            </w:r>
            <w:r w:rsidRPr="00B020C2">
              <w:rPr>
                <w:rStyle w:val="apple-converted-space"/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B020C2">
              <w:rPr>
                <w:rStyle w:val="spelle"/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Самари</w:t>
            </w:r>
            <w:proofErr w:type="spellEnd"/>
            <w:r w:rsidRPr="00B020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290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Основные понятия и термины.</w:t>
            </w:r>
          </w:p>
        </w:tc>
        <w:tc>
          <w:tcPr>
            <w:tcW w:w="1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Индивидуальный образ, драматический образ, духовно-нравственный образ, идеал.</w:t>
            </w:r>
          </w:p>
        </w:tc>
      </w:tr>
    </w:tbl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Организационная структура (сценарий) урока</w:t>
      </w:r>
    </w:p>
    <w:p w:rsidR="00642844" w:rsidRDefault="00642844" w:rsidP="0064284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90" w:type="dxa"/>
        <w:tblLayout w:type="fixed"/>
        <w:tblLook w:val="00A0"/>
      </w:tblPr>
      <w:tblGrid>
        <w:gridCol w:w="1527"/>
        <w:gridCol w:w="1646"/>
        <w:gridCol w:w="5442"/>
        <w:gridCol w:w="2128"/>
        <w:gridCol w:w="1134"/>
        <w:gridCol w:w="2410"/>
        <w:gridCol w:w="803"/>
      </w:tblGrid>
      <w:tr w:rsidR="00642844" w:rsidRPr="00B020C2" w:rsidTr="009A5C92">
        <w:trPr>
          <w:trHeight w:val="169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Осуществляемая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органи</w:t>
            </w:r>
            <w:proofErr w:type="spell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совзаимодействия</w:t>
            </w:r>
            <w:proofErr w:type="spell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Формируемые умения  (универсальные учебные действия)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межу-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точный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642844" w:rsidRPr="00B020C2" w:rsidTr="009A5C92">
        <w:trPr>
          <w:trHeight w:val="23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844" w:rsidRPr="00B020C2" w:rsidTr="009A5C92">
        <w:trPr>
          <w:trHeight w:val="7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. Организационный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учащихся к изучению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нового материала.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Рассказ с элементами беседы.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Великий философ Сократ, однажды спросил </w:t>
            </w:r>
            <w:proofErr w:type="spellStart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Гиппия</w:t>
            </w:r>
            <w:proofErr w:type="spellEnd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«Что </w:t>
            </w:r>
            <w:proofErr w:type="spellStart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сть</w:t>
            </w:r>
            <w:proofErr w:type="spellEnd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прекрасное?» </w:t>
            </w:r>
            <w:proofErr w:type="spellStart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Гиппий</w:t>
            </w:r>
            <w:proofErr w:type="spellEnd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ответил Сократу: «Это прекрасная женщина, прекрасная лошадь и т.д.»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Этот диалог говорит нам о том, что прекрасное  всегда приобретает конкретный образ.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Прекрасное человеческое тело являлось образом, воплощавшим в себе весь гармонический порядок мира.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 прекрасный образ человека вбирает в себя и </w:t>
            </w: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другой смысл! Как вы думаете какой?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Предполагаемый ответ: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Доброта, честь, достоинство, самопожертвование……..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Закончите предложение!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Художники всего мира, </w:t>
            </w:r>
            <w:proofErr w:type="gramStart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изображая человека стремились</w:t>
            </w:r>
            <w:proofErr w:type="gramEnd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…………................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Предполагаемый ответ: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Художники всего мира, изображая </w:t>
            </w:r>
            <w:proofErr w:type="gramStart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>человека</w:t>
            </w:r>
            <w:proofErr w:type="gramEnd"/>
            <w:r w:rsidRPr="00B020C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стремились  передать проявления внутреннего мира человека в его внешнем облике.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учителя. Отвечают на вопросы.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Формулируют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цель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выполняя задание.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Фронт.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определяют цель, проблему в учебной деятельности.</w:t>
            </w:r>
            <w:proofErr w:type="gramEnd"/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осознают  многообразие взглядов на внутренний мир человека в его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внешнем облике.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Объяснительно – иллюстративный.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Человек во взаимоотношении с определенным типом общества, к которому он принадлежит, будь то античный или средневековый человек, обладает свойствами, интересами, стремлениями, которые определены особенностями  исторического периода.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Для первобытного человека присуще полное подчинение “ враждебно противостоящей и непонятной ему окружающей природе”.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2 - 3 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Протекло бесконечное количество веков, Человек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античной эпохи был убежден в том, что нет ничего прекраснее человека, его тела и боги могут быть похожи только на него.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4 - 5 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перемены! Средневековый человек одновременно жил даже не в двойном, а как бы в тройном измерении: благочестивыми помыслами - о боге, о рае в мире ином; воображением и суеверием - в мире колдовском и умом практическим - в мире суровой феодальной действительности.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6 - 7 .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Совершенно иначе человек стал относиться к своей биологической конституции и своим естественным потребностям</w:t>
            </w:r>
            <w:proofErr w:type="gramStart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эпоху Возрождения. В целом </w:t>
            </w:r>
            <w:proofErr w:type="spellStart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ренессанского</w:t>
            </w:r>
            <w:proofErr w:type="spellEnd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человека отличает яркое проявление противоречивости характера: “две силы бьются в человеке: одна напряженная, болезненная - сила полудикого варвара; другая - тонкая, пытливая сила мыли человека - творца”.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8 - 11 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Более богатая и многогранная личность Нового Времени нуждается в обособлении других и уже добровольно ищет уединения, но в то же время она острее переживает одиночество как следствие дефицита общения и неспособности выразить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богатство своих переживаний. Для этой эпохи человек больше не находится под взором бога: человек теперь  волен делать что хочет, идти куда вздумается, но и венцом творения он уже больше не является, став лишь одной из частей мироздания.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12 – 17</w:t>
            </w:r>
          </w:p>
          <w:p w:rsidR="00642844" w:rsidRPr="00B020C2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Человеческая деятельность в XX веке приобрела более глобальный характер. Человек в нашем столетии стал обладателем множества научных открытий и технических средств, использование которых явилось причиной экологических проблем.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Для современного человека, в целом, характерны многие черты предыдущих эпох, только они ярче выражены.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18 - 19.</w:t>
            </w:r>
          </w:p>
          <w:p w:rsidR="00642844" w:rsidRPr="005917DA" w:rsidRDefault="00642844" w:rsidP="009A5C9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EFD5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Каждая историческая эпоха вырабатывает определенный образ человека, его черты и качества как личности.</w:t>
            </w:r>
            <w:r w:rsidRPr="00B020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Презентация “ Человек в исторической эпохе ”. Слайд № 20.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Ребята слушают и создают мысленный образ человека определённой эпохи.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Фронт.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человеке в соответствии с особенностями </w:t>
            </w:r>
            <w:proofErr w:type="spellStart"/>
            <w:r w:rsidRPr="00B020C2">
              <w:rPr>
                <w:rFonts w:ascii="Times New Roman" w:hAnsi="Times New Roman"/>
                <w:sz w:val="24"/>
                <w:szCs w:val="24"/>
              </w:rPr>
              <w:t>хпохи</w:t>
            </w:r>
            <w:proofErr w:type="spellEnd"/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Сравнивают образы, устанавливают аналогии.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 xml:space="preserve">Понимают особенности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мировоззрения человека во взаимосвязи с определённой эпохой.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Осознают своё отношение к мировоззрению других людей.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149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  <w:p w:rsidR="00642844" w:rsidRPr="005917DA" w:rsidRDefault="00642844" w:rsidP="009A5C92">
            <w:pPr>
              <w:rPr>
                <w:rFonts w:ascii="Times New Roman" w:hAnsi="Times New Roman"/>
                <w:b/>
              </w:rPr>
            </w:pPr>
            <w:r w:rsidRPr="005917DA">
              <w:rPr>
                <w:rFonts w:ascii="Times New Roman" w:hAnsi="Times New Roman"/>
                <w:b/>
              </w:rPr>
              <w:t>Творческая практическая деятельност</w:t>
            </w:r>
            <w:r w:rsidRPr="005917DA">
              <w:rPr>
                <w:rFonts w:ascii="Times New Roman" w:hAnsi="Times New Roman"/>
                <w:b/>
              </w:rPr>
              <w:lastRenderedPageBreak/>
              <w:t>ь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Исследовательский.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Практический.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Человек, его деяния, мысли и чувства являются одной из самых популярных тем в изобразительном искусстве.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 Перед вами произведения: </w:t>
            </w: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М. Сарьян – «Продавец лимонада», </w:t>
            </w:r>
            <w:r w:rsidRPr="00B020C2">
              <w:rPr>
                <w:b/>
                <w:bCs/>
                <w:i/>
                <w:iCs/>
                <w:color w:val="000000"/>
              </w:rPr>
              <w:t xml:space="preserve">Б. </w:t>
            </w: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Григорьев – «Девочка”,</w:t>
            </w:r>
            <w:r w:rsidRPr="00B020C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О. Ренуар – «Этюд к портрету Жанны</w:t>
            </w:r>
            <w:r w:rsidRPr="00B020C2">
              <w:rPr>
                <w:rStyle w:val="apple-converted-space"/>
                <w:rFonts w:ascii="Times New Roman" w:hAnsi="Times New Roman"/>
                <w:i/>
                <w:iCs/>
                <w:color w:val="000000"/>
              </w:rPr>
              <w:t> </w:t>
            </w:r>
            <w:proofErr w:type="spellStart"/>
            <w:r w:rsidRPr="00B020C2">
              <w:rPr>
                <w:rStyle w:val="spelle"/>
                <w:rFonts w:ascii="Times New Roman" w:hAnsi="Times New Roman"/>
                <w:b/>
                <w:bCs/>
                <w:i/>
                <w:iCs/>
                <w:color w:val="000000"/>
              </w:rPr>
              <w:t>Самари</w:t>
            </w:r>
            <w:proofErr w:type="spellEnd"/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».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Рассмотрим картины и составим небольшой рассказ по плану:</w:t>
            </w:r>
          </w:p>
          <w:p w:rsidR="00642844" w:rsidRPr="00B020C2" w:rsidRDefault="00642844" w:rsidP="009A5C9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Чем понравилась или чем не понравилась картина?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- Как ты думаешь, 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что заинтересовало художника, когда он рисовал эту картину?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- Какую роль играют жесты, движение  в данном произведении?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- Что в облике человека передаёт его внутреннее состояние?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Учитель помогает, обращая особое внимание: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М. Сарьян – «Продавец лимонада».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В этой картине передан зной, упругая поступь человека, выдерживающего почти физиологически ощущаемую зрителем тяжесть ведер.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Б. Григорьев – «Девочка».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Изображена девочка с ярко выраженной индивидуальностью.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B020C2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Сердитая</w:t>
            </w:r>
            <w:proofErr w:type="gramEnd"/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,  но без сатирического отношения художника к модели.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О. Ренуар – «Этюд к портрету Жанны</w:t>
            </w:r>
            <w:r w:rsidRPr="00B020C2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B020C2">
              <w:rPr>
                <w:rStyle w:val="spelle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Самари</w:t>
            </w:r>
            <w:proofErr w:type="spellEnd"/>
            <w:r w:rsidRPr="00B020C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».</w:t>
            </w:r>
            <w:r w:rsidRPr="00B020C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B020C2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образа хорошо передает название, которое долгое время было закреплено за этой картиной: «Мечтательница».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Исследуют картину. Самостоятельно составляют анализ произведения. </w:t>
            </w: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Выступают, выдвигая аргументы.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lastRenderedPageBreak/>
              <w:t>Индивид.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строят логически обоснованные 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>рассуждении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(анализ картины)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Излагают своё мнение в монологе, аргументируя его.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Вырабатывают свои мировоззренческие позиции.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844" w:rsidRPr="00B020C2" w:rsidTr="009A5C92">
        <w:trPr>
          <w:trHeight w:val="236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Выставка работ  выполненных на уроках. Беседа – диалог</w:t>
            </w:r>
            <w:proofErr w:type="gramStart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r w:rsidRPr="00B020C2">
              <w:rPr>
                <w:rFonts w:ascii="Times New Roman" w:hAnsi="Times New Roman"/>
                <w:sz w:val="24"/>
                <w:szCs w:val="24"/>
              </w:rPr>
              <w:t>Свободно перемещаются по классу, беседуя друг с другом о том, что получилось и как.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020C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020C2">
              <w:rPr>
                <w:rFonts w:ascii="Times New Roman" w:hAnsi="Times New Roman"/>
                <w:sz w:val="24"/>
                <w:szCs w:val="24"/>
              </w:rPr>
              <w:t xml:space="preserve"> излагают  своё мнение в диалоге.</w:t>
            </w:r>
          </w:p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44" w:rsidRPr="00B020C2" w:rsidRDefault="00642844" w:rsidP="009A5C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2844" w:rsidRDefault="00642844" w:rsidP="00642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42844" w:rsidRDefault="00642844" w:rsidP="006428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09BD" w:rsidRPr="00FE09BD" w:rsidRDefault="00FE09BD" w:rsidP="00FE09B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E09BD" w:rsidRPr="00FE09BD" w:rsidRDefault="00FE09BD" w:rsidP="00FE09B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9BD" w:rsidRPr="00FE09BD" w:rsidRDefault="00FE09BD" w:rsidP="00FE09B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9BD" w:rsidRPr="00FE09BD" w:rsidRDefault="00FE09BD" w:rsidP="00FE09B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27D" w:rsidRPr="00FE09BD" w:rsidRDefault="0007127D" w:rsidP="00983E4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07127D" w:rsidRPr="00FE09BD" w:rsidSect="00510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30F79"/>
    <w:multiLevelType w:val="hybridMultilevel"/>
    <w:tmpl w:val="7D9AE846"/>
    <w:lvl w:ilvl="0" w:tplc="383CD37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0162"/>
    <w:rsid w:val="0007127D"/>
    <w:rsid w:val="001F4ECE"/>
    <w:rsid w:val="00390983"/>
    <w:rsid w:val="00510162"/>
    <w:rsid w:val="005523AA"/>
    <w:rsid w:val="00572BE4"/>
    <w:rsid w:val="00642844"/>
    <w:rsid w:val="00983E4A"/>
    <w:rsid w:val="00ED7FD2"/>
    <w:rsid w:val="00FE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162"/>
  </w:style>
  <w:style w:type="paragraph" w:styleId="2">
    <w:name w:val="heading 2"/>
    <w:basedOn w:val="a"/>
    <w:link w:val="20"/>
    <w:uiPriority w:val="99"/>
    <w:qFormat/>
    <w:rsid w:val="006428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42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rsid w:val="0064284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64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64284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642844"/>
    <w:rPr>
      <w:rFonts w:cs="Times New Roman"/>
    </w:rPr>
  </w:style>
  <w:style w:type="character" w:styleId="a6">
    <w:name w:val="Strong"/>
    <w:basedOn w:val="a0"/>
    <w:uiPriority w:val="99"/>
    <w:qFormat/>
    <w:rsid w:val="00642844"/>
    <w:rPr>
      <w:rFonts w:cs="Times New Roman"/>
      <w:b/>
      <w:bCs/>
    </w:rPr>
  </w:style>
  <w:style w:type="character" w:styleId="a7">
    <w:name w:val="Emphasis"/>
    <w:basedOn w:val="a0"/>
    <w:uiPriority w:val="99"/>
    <w:qFormat/>
    <w:rsid w:val="00642844"/>
    <w:rPr>
      <w:rFonts w:cs="Times New Roman"/>
      <w:i/>
      <w:iCs/>
    </w:rPr>
  </w:style>
  <w:style w:type="character" w:customStyle="1" w:styleId="spelle">
    <w:name w:val="spelle"/>
    <w:basedOn w:val="a0"/>
    <w:uiPriority w:val="99"/>
    <w:rsid w:val="00642844"/>
    <w:rPr>
      <w:rFonts w:cs="Times New Roman"/>
    </w:rPr>
  </w:style>
  <w:style w:type="character" w:customStyle="1" w:styleId="grame">
    <w:name w:val="grame"/>
    <w:basedOn w:val="a0"/>
    <w:uiPriority w:val="99"/>
    <w:rsid w:val="006428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sai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" TargetMode="External"/><Relationship Id="rId5" Type="http://schemas.openxmlformats.org/officeDocument/2006/relationships/hyperlink" Target="http://www.artsai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37</Pages>
  <Words>6214</Words>
  <Characters>35425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Клочкова</dc:creator>
  <cp:lastModifiedBy>Клочкова</cp:lastModifiedBy>
  <cp:revision>3</cp:revision>
  <dcterms:created xsi:type="dcterms:W3CDTF">2016-10-12T15:06:00Z</dcterms:created>
  <dcterms:modified xsi:type="dcterms:W3CDTF">2016-10-12T16:33:00Z</dcterms:modified>
</cp:coreProperties>
</file>